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676D" w14:textId="77777777" w:rsidR="00F23085" w:rsidRDefault="00F23085" w:rsidP="00F23085">
      <w:pPr>
        <w:jc w:val="both"/>
        <w:rPr>
          <w:rFonts w:asciiTheme="minorHAnsi" w:hAnsiTheme="minorHAnsi" w:cstheme="minorHAnsi"/>
          <w:noProof/>
          <w:sz w:val="22"/>
          <w:szCs w:val="22"/>
          <w:lang w:val="en-US"/>
        </w:rPr>
      </w:pPr>
      <w:bookmarkStart w:id="0" w:name="_Toc392849591"/>
      <w:bookmarkStart w:id="1" w:name="_Toc393294355"/>
      <w:bookmarkStart w:id="2" w:name="_Toc393295565"/>
      <w:bookmarkStart w:id="3" w:name="_Toc393442300"/>
      <w:bookmarkStart w:id="4" w:name="_Toc443647113"/>
    </w:p>
    <w:p w14:paraId="6ED1AC60" w14:textId="77777777" w:rsidR="00F23085" w:rsidRDefault="00F23085" w:rsidP="00F23085">
      <w:pPr>
        <w:jc w:val="both"/>
        <w:rPr>
          <w:rFonts w:asciiTheme="minorHAnsi" w:hAnsiTheme="minorHAnsi" w:cstheme="minorHAnsi"/>
          <w:noProof/>
          <w:sz w:val="22"/>
          <w:szCs w:val="22"/>
          <w:lang w:val="en-US"/>
        </w:rPr>
      </w:pPr>
    </w:p>
    <w:p w14:paraId="227FAB92" w14:textId="77777777" w:rsidR="00F23085" w:rsidRDefault="00F23085" w:rsidP="00F23085">
      <w:pPr>
        <w:jc w:val="both"/>
        <w:rPr>
          <w:rFonts w:asciiTheme="minorHAnsi" w:hAnsiTheme="minorHAnsi" w:cstheme="minorHAnsi"/>
          <w:noProof/>
          <w:sz w:val="22"/>
          <w:szCs w:val="22"/>
          <w:lang w:val="en-US"/>
        </w:rPr>
      </w:pPr>
    </w:p>
    <w:p w14:paraId="2A13D840" w14:textId="48955E83" w:rsidR="00F23085" w:rsidRDefault="00F23085" w:rsidP="00F23085">
      <w:pPr>
        <w:jc w:val="both"/>
        <w:rPr>
          <w:rFonts w:asciiTheme="minorHAnsi" w:hAnsiTheme="minorHAnsi" w:cstheme="minorHAnsi"/>
          <w:noProof/>
          <w:sz w:val="22"/>
          <w:szCs w:val="22"/>
          <w:lang w:val="en-US"/>
        </w:rPr>
      </w:pPr>
      <w:r w:rsidRPr="0049166B">
        <w:rPr>
          <w:rFonts w:asciiTheme="minorHAnsi" w:hAnsiTheme="minorHAnsi" w:cstheme="minorHAnsi"/>
          <w:noProof/>
          <w:sz w:val="22"/>
          <w:szCs w:val="22"/>
          <w:lang w:val="en-US"/>
        </w:rPr>
        <w:t>Dear Sir/Madam,</w:t>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Pr>
          <w:rFonts w:asciiTheme="minorHAnsi" w:hAnsiTheme="minorHAnsi" w:cstheme="minorHAnsi"/>
          <w:noProof/>
          <w:sz w:val="22"/>
          <w:szCs w:val="22"/>
          <w:lang w:val="en-US"/>
        </w:rPr>
        <w:tab/>
      </w:r>
      <w:r w:rsidRPr="00194E01">
        <w:rPr>
          <w:rFonts w:asciiTheme="minorHAnsi" w:hAnsiTheme="minorHAnsi" w:cstheme="minorHAnsi"/>
          <w:noProof/>
          <w:sz w:val="24"/>
          <w:szCs w:val="22"/>
          <w:lang w:val="en-US"/>
        </w:rPr>
        <w:t xml:space="preserve">        </w:t>
      </w:r>
      <w:r w:rsidR="005E43FC">
        <w:rPr>
          <w:rFonts w:asciiTheme="minorHAnsi" w:hAnsiTheme="minorHAnsi" w:cstheme="minorHAnsi"/>
          <w:noProof/>
          <w:sz w:val="22"/>
          <w:szCs w:val="22"/>
          <w:lang w:val="en-US"/>
        </w:rPr>
        <w:t xml:space="preserve">10 February, 2021 </w:t>
      </w:r>
    </w:p>
    <w:p w14:paraId="03A2F03E" w14:textId="77777777" w:rsidR="00194E01" w:rsidRPr="00194E01" w:rsidRDefault="00194E01" w:rsidP="00F23085">
      <w:pPr>
        <w:jc w:val="both"/>
        <w:rPr>
          <w:rFonts w:asciiTheme="minorHAnsi" w:hAnsiTheme="minorHAnsi" w:cstheme="minorHAnsi"/>
          <w:sz w:val="22"/>
          <w:szCs w:val="22"/>
          <w:lang w:val="en-US"/>
        </w:rPr>
      </w:pPr>
    </w:p>
    <w:p w14:paraId="565BC952" w14:textId="5BF395FB" w:rsidR="00F23085" w:rsidRPr="00F817E3" w:rsidRDefault="00F23085" w:rsidP="00F23085">
      <w:pPr>
        <w:pStyle w:val="Lettersubject"/>
        <w:rPr>
          <w:rFonts w:asciiTheme="minorHAnsi" w:hAnsiTheme="minorHAnsi" w:cstheme="minorHAnsi"/>
          <w:sz w:val="28"/>
          <w:szCs w:val="22"/>
        </w:rPr>
      </w:pPr>
      <w:r w:rsidRPr="00F817E3">
        <w:rPr>
          <w:rFonts w:asciiTheme="minorHAnsi" w:hAnsiTheme="minorHAnsi" w:cstheme="minorHAnsi"/>
          <w:sz w:val="28"/>
          <w:szCs w:val="22"/>
        </w:rPr>
        <w:t xml:space="preserve">Invitation to Tender for </w:t>
      </w:r>
      <w:r w:rsidR="00CC3103">
        <w:rPr>
          <w:rFonts w:asciiTheme="minorHAnsi" w:hAnsiTheme="minorHAnsi" w:cstheme="minorHAnsi"/>
          <w:sz w:val="28"/>
          <w:szCs w:val="22"/>
        </w:rPr>
        <w:t>an Energy Efficiency Policy Expert</w:t>
      </w:r>
      <w:r w:rsidR="00A669B2">
        <w:rPr>
          <w:rFonts w:asciiTheme="minorHAnsi" w:hAnsiTheme="minorHAnsi" w:cstheme="minorHAnsi"/>
          <w:sz w:val="28"/>
          <w:szCs w:val="22"/>
        </w:rPr>
        <w:t xml:space="preserve"> </w:t>
      </w:r>
      <w:r w:rsidRPr="00F817E3">
        <w:rPr>
          <w:rFonts w:asciiTheme="minorHAnsi" w:hAnsiTheme="minorHAnsi" w:cstheme="minorHAnsi"/>
          <w:sz w:val="28"/>
          <w:szCs w:val="22"/>
        </w:rPr>
        <w:t xml:space="preserve">in Vietnam for the Prosperity Fund ASEAN Low Carbon Energy Programme </w:t>
      </w:r>
    </w:p>
    <w:p w14:paraId="1A471FDD" w14:textId="77777777" w:rsidR="00F23085" w:rsidRPr="0049166B" w:rsidRDefault="00F23085" w:rsidP="00F23085">
      <w:pPr>
        <w:jc w:val="both"/>
        <w:rPr>
          <w:rFonts w:asciiTheme="minorHAnsi" w:hAnsiTheme="minorHAnsi" w:cstheme="minorHAnsi"/>
          <w:sz w:val="22"/>
          <w:szCs w:val="22"/>
        </w:rPr>
      </w:pPr>
    </w:p>
    <w:p w14:paraId="00516370" w14:textId="69225DF6" w:rsidR="005E43FC" w:rsidRPr="005E43FC" w:rsidRDefault="00F23085" w:rsidP="005E43FC">
      <w:pPr>
        <w:pStyle w:val="Lettertext"/>
        <w:rPr>
          <w:rFonts w:asciiTheme="minorHAnsi" w:hAnsiTheme="minorHAnsi" w:cstheme="minorHAnsi"/>
          <w:sz w:val="22"/>
          <w:szCs w:val="22"/>
          <w:lang w:val="en-US"/>
        </w:rPr>
      </w:pPr>
      <w:r w:rsidRPr="005E43FC">
        <w:rPr>
          <w:rFonts w:asciiTheme="minorHAnsi" w:hAnsiTheme="minorHAnsi" w:cstheme="minorHAnsi"/>
          <w:sz w:val="22"/>
          <w:szCs w:val="22"/>
        </w:rPr>
        <w:t>You ar</w:t>
      </w:r>
      <w:bookmarkStart w:id="5" w:name="OLE_LINK1"/>
      <w:bookmarkStart w:id="6" w:name="OLE_LINK2"/>
      <w:r w:rsidRPr="005E43FC">
        <w:rPr>
          <w:rFonts w:asciiTheme="minorHAnsi" w:hAnsiTheme="minorHAnsi" w:cstheme="minorHAnsi"/>
          <w:sz w:val="22"/>
          <w:szCs w:val="22"/>
        </w:rPr>
        <w:t xml:space="preserve">e invited to submit a </w:t>
      </w:r>
      <w:r w:rsidR="00C46AB4" w:rsidRPr="005E43FC">
        <w:rPr>
          <w:rFonts w:asciiTheme="minorHAnsi" w:hAnsiTheme="minorHAnsi" w:cstheme="minorHAnsi"/>
          <w:sz w:val="22"/>
          <w:szCs w:val="22"/>
        </w:rPr>
        <w:t>tender</w:t>
      </w:r>
      <w:r w:rsidRPr="005E43FC">
        <w:rPr>
          <w:rFonts w:asciiTheme="minorHAnsi" w:hAnsiTheme="minorHAnsi" w:cstheme="minorHAnsi"/>
          <w:sz w:val="22"/>
          <w:szCs w:val="22"/>
        </w:rPr>
        <w:t xml:space="preserve"> </w:t>
      </w:r>
      <w:bookmarkEnd w:id="5"/>
      <w:bookmarkEnd w:id="6"/>
      <w:r w:rsidRPr="005E43FC">
        <w:rPr>
          <w:rFonts w:asciiTheme="minorHAnsi" w:hAnsiTheme="minorHAnsi" w:cstheme="minorHAnsi"/>
          <w:sz w:val="22"/>
          <w:szCs w:val="22"/>
        </w:rPr>
        <w:t xml:space="preserve">to </w:t>
      </w:r>
      <w:r w:rsidR="00CC3103">
        <w:rPr>
          <w:rFonts w:asciiTheme="minorHAnsi" w:hAnsiTheme="minorHAnsi" w:cstheme="minorHAnsi"/>
          <w:sz w:val="22"/>
          <w:szCs w:val="22"/>
        </w:rPr>
        <w:t>review policies and regulations in</w:t>
      </w:r>
      <w:r w:rsidRPr="005E43FC">
        <w:rPr>
          <w:rFonts w:asciiTheme="minorHAnsi" w:hAnsiTheme="minorHAnsi" w:cstheme="minorHAnsi"/>
          <w:sz w:val="22"/>
          <w:szCs w:val="22"/>
        </w:rPr>
        <w:t xml:space="preserve"> Vietnam</w:t>
      </w:r>
      <w:r w:rsidR="00CC3103">
        <w:rPr>
          <w:rFonts w:asciiTheme="minorHAnsi" w:hAnsiTheme="minorHAnsi" w:cstheme="minorHAnsi"/>
          <w:sz w:val="22"/>
          <w:szCs w:val="22"/>
        </w:rPr>
        <w:t xml:space="preserve"> and develop recommendations on setting up an Energy Efficiency (EE) Fund under the Vietnam National Energy Efficiency Programme (VNEEP3)</w:t>
      </w:r>
      <w:r w:rsidRPr="005E43FC">
        <w:rPr>
          <w:rFonts w:asciiTheme="minorHAnsi" w:hAnsiTheme="minorHAnsi" w:cstheme="minorHAnsi"/>
          <w:sz w:val="22"/>
          <w:szCs w:val="22"/>
        </w:rPr>
        <w:t xml:space="preserve"> for the Prosperity Fund ASEAN Low Carbon Energy Program (“</w:t>
      </w:r>
      <w:r w:rsidRPr="005E43FC">
        <w:rPr>
          <w:rFonts w:asciiTheme="minorHAnsi" w:hAnsiTheme="minorHAnsi" w:cstheme="minorHAnsi"/>
          <w:b/>
          <w:sz w:val="22"/>
          <w:szCs w:val="22"/>
        </w:rPr>
        <w:t>LCEP</w:t>
      </w:r>
      <w:r w:rsidRPr="005E43FC">
        <w:rPr>
          <w:rFonts w:asciiTheme="minorHAnsi" w:hAnsiTheme="minorHAnsi" w:cstheme="minorHAnsi"/>
          <w:sz w:val="22"/>
          <w:szCs w:val="22"/>
        </w:rPr>
        <w:t xml:space="preserve">”). </w:t>
      </w:r>
      <w:r w:rsidR="00F03B45" w:rsidRPr="005E43FC">
        <w:rPr>
          <w:rFonts w:asciiTheme="minorHAnsi" w:hAnsiTheme="minorHAnsi" w:cstheme="minorHAnsi"/>
          <w:sz w:val="22"/>
          <w:szCs w:val="22"/>
        </w:rPr>
        <w:t>The key objective of this scope of work is to interface between the LCEP and the Vietnam Ministry of Industry and Trade (MOIT)</w:t>
      </w:r>
      <w:r w:rsidR="005E43FC">
        <w:rPr>
          <w:rFonts w:asciiTheme="minorHAnsi" w:hAnsiTheme="minorHAnsi" w:cstheme="minorHAnsi"/>
          <w:sz w:val="22"/>
          <w:szCs w:val="22"/>
        </w:rPr>
        <w:t xml:space="preserve">, and present findings </w:t>
      </w:r>
      <w:r w:rsidR="005E43FC">
        <w:rPr>
          <w:rFonts w:ascii="Calibri" w:hAnsi="Calibri" w:cs="Calibri"/>
          <w:sz w:val="22"/>
          <w:szCs w:val="22"/>
          <w:lang w:val="en-US"/>
        </w:rPr>
        <w:t>on</w:t>
      </w:r>
      <w:r w:rsidR="00CC3103">
        <w:rPr>
          <w:rFonts w:ascii="Calibri" w:hAnsi="Calibri" w:cs="Calibri"/>
          <w:sz w:val="22"/>
          <w:szCs w:val="22"/>
          <w:lang w:val="en-US"/>
        </w:rPr>
        <w:t xml:space="preserve"> the legal</w:t>
      </w:r>
      <w:r w:rsidR="005E43FC">
        <w:rPr>
          <w:rFonts w:ascii="Calibri" w:hAnsi="Calibri" w:cs="Calibri"/>
          <w:sz w:val="22"/>
          <w:szCs w:val="22"/>
          <w:lang w:val="en-US"/>
        </w:rPr>
        <w:t xml:space="preserve"> </w:t>
      </w:r>
      <w:r w:rsidR="00CC3103">
        <w:rPr>
          <w:rFonts w:ascii="Calibri" w:hAnsi="Calibri" w:cs="Calibri"/>
          <w:sz w:val="22"/>
          <w:szCs w:val="22"/>
          <w:lang w:val="en-US"/>
        </w:rPr>
        <w:t xml:space="preserve">barriers and opportunities that will affect the establishment of an EE Fund alongside recommendations on how the Fund should be set up within the existing legal framework. </w:t>
      </w:r>
    </w:p>
    <w:p w14:paraId="1FB95EF6" w14:textId="257CB6D8" w:rsidR="00F03B45" w:rsidRDefault="00F03B45" w:rsidP="00F23085">
      <w:pPr>
        <w:pStyle w:val="Lettertext"/>
        <w:rPr>
          <w:rFonts w:asciiTheme="minorHAnsi" w:hAnsiTheme="minorHAnsi" w:cstheme="minorHAnsi"/>
          <w:sz w:val="22"/>
          <w:szCs w:val="22"/>
        </w:rPr>
      </w:pPr>
    </w:p>
    <w:p w14:paraId="6D9D94DD" w14:textId="61444DED" w:rsidR="00F03B45" w:rsidRPr="00F03B45" w:rsidRDefault="00F03B45" w:rsidP="00F03B45">
      <w:pPr>
        <w:pStyle w:val="Lettertext"/>
        <w:rPr>
          <w:rFonts w:asciiTheme="minorHAnsi" w:hAnsiTheme="minorHAnsi" w:cstheme="minorHAnsi"/>
          <w:sz w:val="22"/>
          <w:szCs w:val="22"/>
        </w:rPr>
      </w:pPr>
      <w:r w:rsidRPr="00F03B45">
        <w:rPr>
          <w:rFonts w:asciiTheme="minorHAnsi" w:hAnsiTheme="minorHAnsi" w:cstheme="minorHAnsi"/>
          <w:sz w:val="22"/>
          <w:szCs w:val="22"/>
        </w:rPr>
        <w:t xml:space="preserve">The </w:t>
      </w:r>
      <w:r>
        <w:rPr>
          <w:rFonts w:asciiTheme="minorHAnsi" w:hAnsiTheme="minorHAnsi" w:cstheme="minorHAnsi"/>
          <w:sz w:val="22"/>
          <w:szCs w:val="22"/>
        </w:rPr>
        <w:t>LCEP</w:t>
      </w:r>
      <w:r w:rsidRPr="00F03B45">
        <w:rPr>
          <w:rFonts w:asciiTheme="minorHAnsi" w:hAnsiTheme="minorHAnsi" w:cstheme="minorHAnsi"/>
          <w:sz w:val="22"/>
          <w:szCs w:val="22"/>
        </w:rPr>
        <w:t xml:space="preserve"> is a part of the UK Government’s Prosperity Fund, managed by the UK’s Foreign and Commonwealth Office (FCO), and delivered by a consortium comprising of Ernst &amp; Young, Carbon Trust and IMC Worldwide. The LCEP will address constraints in the energy sector that impede South East Asia’s inclusive economic growth, unlocking increased prosperity for the region. </w:t>
      </w:r>
      <w:r w:rsidRPr="00F03B45">
        <w:rPr>
          <w:rFonts w:asciiTheme="minorHAnsi" w:hAnsiTheme="minorHAnsi" w:cstheme="minorHAnsi"/>
          <w:sz w:val="22"/>
          <w:szCs w:val="22"/>
          <w:lang w:val="en-US"/>
        </w:rPr>
        <w:t xml:space="preserve">The LCEP focuses on two topics – Green Finance and Energy Efficiency, and the Carbon Trust </w:t>
      </w:r>
      <w:r>
        <w:rPr>
          <w:rFonts w:asciiTheme="minorHAnsi" w:hAnsiTheme="minorHAnsi" w:cstheme="minorHAnsi"/>
          <w:sz w:val="22"/>
          <w:szCs w:val="22"/>
          <w:lang w:val="en-US"/>
        </w:rPr>
        <w:t>is leading the</w:t>
      </w:r>
      <w:r w:rsidRPr="00F03B45">
        <w:rPr>
          <w:rFonts w:asciiTheme="minorHAnsi" w:hAnsiTheme="minorHAnsi" w:cstheme="minorHAnsi"/>
          <w:sz w:val="22"/>
          <w:szCs w:val="22"/>
          <w:lang w:val="en-US"/>
        </w:rPr>
        <w:t xml:space="preserve"> delivery of the energy efficiency component in five countries: Malaysia, Myanmar, Thailand, the Philippines and Vietnam.</w:t>
      </w:r>
    </w:p>
    <w:p w14:paraId="1F32FD65" w14:textId="77777777" w:rsidR="00F23085" w:rsidRPr="0049166B" w:rsidRDefault="00F23085" w:rsidP="00F23085">
      <w:pPr>
        <w:pStyle w:val="Lettertext"/>
        <w:rPr>
          <w:rFonts w:asciiTheme="minorHAnsi" w:hAnsiTheme="minorHAnsi" w:cstheme="minorHAnsi"/>
          <w:sz w:val="22"/>
          <w:szCs w:val="22"/>
        </w:rPr>
      </w:pPr>
    </w:p>
    <w:p w14:paraId="022FC3BE" w14:textId="1E192E93"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The Contract, if awarded will consist of an Award Letter, a Scope of Work, the ASEAN LCEP Terms and Conditions (“</w:t>
      </w:r>
      <w:r w:rsidRPr="0049166B">
        <w:rPr>
          <w:rFonts w:asciiTheme="minorHAnsi" w:hAnsiTheme="minorHAnsi" w:cstheme="minorHAnsi"/>
          <w:b/>
          <w:sz w:val="22"/>
          <w:szCs w:val="22"/>
        </w:rPr>
        <w:t>Conditions</w:t>
      </w:r>
      <w:r w:rsidRPr="0049166B">
        <w:rPr>
          <w:rFonts w:asciiTheme="minorHAnsi" w:hAnsiTheme="minorHAnsi" w:cstheme="minorHAnsi"/>
          <w:sz w:val="22"/>
          <w:szCs w:val="22"/>
        </w:rPr>
        <w:t xml:space="preserve">”), and any clarifications agreed in writing, will establish the Contract for </w:t>
      </w:r>
      <w:r w:rsidR="00A669B2">
        <w:rPr>
          <w:rFonts w:asciiTheme="minorHAnsi" w:hAnsiTheme="minorHAnsi" w:cstheme="minorHAnsi"/>
          <w:sz w:val="22"/>
          <w:szCs w:val="22"/>
        </w:rPr>
        <w:t>a Specialist on ESCOs and Energy Efficiency Projects</w:t>
      </w:r>
      <w:r w:rsidRPr="0049166B">
        <w:rPr>
          <w:rFonts w:asciiTheme="minorHAnsi" w:hAnsiTheme="minorHAnsi" w:cstheme="minorHAnsi"/>
          <w:noProof/>
          <w:sz w:val="22"/>
          <w:szCs w:val="22"/>
        </w:rPr>
        <w:t xml:space="preserve"> in </w:t>
      </w:r>
      <w:r w:rsidR="00C46AB4">
        <w:rPr>
          <w:rFonts w:asciiTheme="minorHAnsi" w:hAnsiTheme="minorHAnsi" w:cstheme="minorHAnsi"/>
          <w:noProof/>
          <w:sz w:val="22"/>
          <w:szCs w:val="22"/>
        </w:rPr>
        <w:t>Vietnam</w:t>
      </w:r>
      <w:r w:rsidRPr="0049166B">
        <w:rPr>
          <w:rFonts w:asciiTheme="minorHAnsi" w:hAnsiTheme="minorHAnsi" w:cstheme="minorHAnsi"/>
          <w:sz w:val="22"/>
          <w:szCs w:val="22"/>
        </w:rPr>
        <w:t xml:space="preserve"> (the “</w:t>
      </w:r>
      <w:r w:rsidRPr="0049166B">
        <w:rPr>
          <w:rFonts w:asciiTheme="minorHAnsi" w:hAnsiTheme="minorHAnsi" w:cstheme="minorHAnsi"/>
          <w:b/>
          <w:sz w:val="22"/>
          <w:szCs w:val="22"/>
        </w:rPr>
        <w:t>Contract</w:t>
      </w:r>
      <w:r w:rsidRPr="0049166B">
        <w:rPr>
          <w:rFonts w:asciiTheme="minorHAnsi" w:hAnsiTheme="minorHAnsi" w:cstheme="minorHAnsi"/>
          <w:sz w:val="22"/>
          <w:szCs w:val="22"/>
        </w:rPr>
        <w:t>”) between you and Carbon Trust Advisory Ltd (from hereon, the “</w:t>
      </w:r>
      <w:r w:rsidRPr="0049166B">
        <w:rPr>
          <w:rFonts w:asciiTheme="minorHAnsi" w:hAnsiTheme="minorHAnsi" w:cstheme="minorHAnsi"/>
          <w:b/>
          <w:sz w:val="22"/>
          <w:szCs w:val="22"/>
        </w:rPr>
        <w:t>Carbon Trust</w:t>
      </w:r>
      <w:r w:rsidRPr="0049166B">
        <w:rPr>
          <w:rFonts w:asciiTheme="minorHAnsi" w:hAnsiTheme="minorHAnsi" w:cstheme="minorHAnsi"/>
          <w:sz w:val="22"/>
          <w:szCs w:val="22"/>
        </w:rPr>
        <w:t xml:space="preserve">”). The Conditions accompany this request for proposal for your prior review. </w:t>
      </w:r>
    </w:p>
    <w:p w14:paraId="0C15C2E4" w14:textId="77777777" w:rsidR="00F23085" w:rsidRPr="0049166B" w:rsidRDefault="00F23085" w:rsidP="00F23085">
      <w:pPr>
        <w:pStyle w:val="Lettertext"/>
        <w:rPr>
          <w:rFonts w:asciiTheme="minorHAnsi" w:hAnsiTheme="minorHAnsi" w:cstheme="minorHAnsi"/>
          <w:sz w:val="22"/>
          <w:szCs w:val="22"/>
        </w:rPr>
      </w:pPr>
    </w:p>
    <w:p w14:paraId="39E2577B"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If you are interested in participating:</w:t>
      </w:r>
    </w:p>
    <w:p w14:paraId="3B42DB6E" w14:textId="77777777" w:rsidR="00F23085" w:rsidRPr="0049166B" w:rsidRDefault="00F23085" w:rsidP="00F23085">
      <w:pPr>
        <w:pStyle w:val="Lettertext"/>
        <w:rPr>
          <w:rFonts w:asciiTheme="minorHAnsi" w:hAnsiTheme="minorHAnsi" w:cstheme="minorHAnsi"/>
          <w:sz w:val="22"/>
          <w:szCs w:val="22"/>
        </w:rPr>
      </w:pPr>
    </w:p>
    <w:p w14:paraId="189872E5" w14:textId="2F47314B" w:rsidR="00F23085" w:rsidRPr="006B66A1" w:rsidRDefault="00F23085" w:rsidP="00F817E3">
      <w:pPr>
        <w:pStyle w:val="Lettertext"/>
        <w:tabs>
          <w:tab w:val="clear" w:pos="9072"/>
          <w:tab w:val="right" w:pos="10064"/>
        </w:tabs>
        <w:rPr>
          <w:rFonts w:asciiTheme="minorHAnsi" w:hAnsiTheme="minorHAnsi" w:cstheme="minorHAnsi"/>
          <w:b/>
          <w:sz w:val="22"/>
          <w:szCs w:val="22"/>
          <w:lang w:val="en-US"/>
        </w:rPr>
      </w:pPr>
      <w:r w:rsidRPr="0049166B">
        <w:rPr>
          <w:rFonts w:asciiTheme="minorHAnsi" w:hAnsiTheme="minorHAnsi" w:cstheme="minorHAnsi"/>
          <w:b/>
          <w:sz w:val="22"/>
          <w:szCs w:val="22"/>
        </w:rPr>
        <w:t xml:space="preserve">The Deadline for submission of </w:t>
      </w:r>
      <w:r w:rsidR="00F817E3">
        <w:rPr>
          <w:rFonts w:asciiTheme="minorHAnsi" w:hAnsiTheme="minorHAnsi" w:cstheme="minorHAnsi"/>
          <w:b/>
          <w:sz w:val="22"/>
          <w:szCs w:val="22"/>
        </w:rPr>
        <w:t xml:space="preserve">the </w:t>
      </w:r>
      <w:r w:rsidRPr="0049166B">
        <w:rPr>
          <w:rFonts w:asciiTheme="minorHAnsi" w:hAnsiTheme="minorHAnsi" w:cstheme="minorHAnsi"/>
          <w:b/>
          <w:sz w:val="22"/>
          <w:szCs w:val="22"/>
        </w:rPr>
        <w:t>proposal is</w:t>
      </w:r>
      <w:r w:rsidRPr="0049166B">
        <w:rPr>
          <w:rFonts w:asciiTheme="minorHAnsi" w:hAnsiTheme="minorHAnsi" w:cstheme="minorHAnsi"/>
          <w:sz w:val="22"/>
          <w:szCs w:val="22"/>
        </w:rPr>
        <w:tab/>
      </w:r>
      <w:r w:rsidR="006B66A1">
        <w:rPr>
          <w:rFonts w:asciiTheme="minorHAnsi" w:hAnsiTheme="minorHAnsi" w:cstheme="minorHAnsi"/>
          <w:b/>
          <w:noProof/>
          <w:sz w:val="22"/>
          <w:szCs w:val="22"/>
        </w:rPr>
        <w:t>10am Vietnam Time, Friday 26</w:t>
      </w:r>
      <w:r w:rsidR="006B66A1" w:rsidRPr="006B66A1">
        <w:rPr>
          <w:rFonts w:asciiTheme="minorHAnsi" w:hAnsiTheme="minorHAnsi" w:cstheme="minorHAnsi"/>
          <w:b/>
          <w:noProof/>
          <w:sz w:val="22"/>
          <w:szCs w:val="22"/>
          <w:vertAlign w:val="superscript"/>
        </w:rPr>
        <w:t>th</w:t>
      </w:r>
      <w:r w:rsidR="006B66A1">
        <w:rPr>
          <w:rFonts w:asciiTheme="minorHAnsi" w:hAnsiTheme="minorHAnsi" w:cstheme="minorHAnsi"/>
          <w:b/>
          <w:noProof/>
          <w:sz w:val="22"/>
          <w:szCs w:val="22"/>
        </w:rPr>
        <w:t xml:space="preserve"> February 2021</w:t>
      </w:r>
    </w:p>
    <w:p w14:paraId="529653FE" w14:textId="6C2110CF" w:rsidR="00C80E84" w:rsidRDefault="00C80E84" w:rsidP="00F817E3">
      <w:pPr>
        <w:pStyle w:val="Lettertext"/>
        <w:tabs>
          <w:tab w:val="clear" w:pos="9072"/>
          <w:tab w:val="right" w:pos="10064"/>
        </w:tabs>
        <w:rPr>
          <w:rFonts w:asciiTheme="minorHAnsi" w:hAnsiTheme="minorHAnsi" w:cstheme="minorHAnsi"/>
          <w:b/>
          <w:sz w:val="22"/>
          <w:szCs w:val="22"/>
        </w:rPr>
      </w:pPr>
    </w:p>
    <w:p w14:paraId="45EAB388" w14:textId="77777777" w:rsidR="00937BC4" w:rsidRDefault="00C80E84" w:rsidP="00C80E84">
      <w:pPr>
        <w:pStyle w:val="Lettertext"/>
        <w:rPr>
          <w:rFonts w:asciiTheme="minorHAnsi" w:hAnsiTheme="minorHAnsi" w:cstheme="minorHAnsi"/>
          <w:sz w:val="22"/>
          <w:szCs w:val="22"/>
        </w:rPr>
      </w:pPr>
      <w:r w:rsidRPr="0049166B">
        <w:rPr>
          <w:rFonts w:asciiTheme="minorHAnsi" w:hAnsiTheme="minorHAnsi" w:cstheme="minorHAnsi"/>
          <w:sz w:val="22"/>
          <w:szCs w:val="22"/>
        </w:rPr>
        <w:t xml:space="preserve">Your proposal and all communications should be sent by e-mail to the following e-mail address: </w:t>
      </w:r>
    </w:p>
    <w:p w14:paraId="4B8ED7B9" w14:textId="0B54A941" w:rsidR="00C80E84" w:rsidRPr="00C80E84" w:rsidRDefault="00472CE1" w:rsidP="00C80E84">
      <w:pPr>
        <w:pStyle w:val="Lettertext"/>
        <w:rPr>
          <w:rFonts w:asciiTheme="minorHAnsi" w:hAnsiTheme="minorHAnsi" w:cstheme="minorHAnsi"/>
          <w:sz w:val="22"/>
          <w:szCs w:val="22"/>
        </w:rPr>
      </w:pPr>
      <w:hyperlink r:id="rId11" w:history="1">
        <w:r w:rsidR="00F323A2" w:rsidRPr="00B54C47">
          <w:rPr>
            <w:rStyle w:val="Hyperlink"/>
            <w:rFonts w:asciiTheme="minorHAnsi" w:hAnsiTheme="minorHAnsi" w:cstheme="minorHAnsi"/>
            <w:noProof/>
            <w:sz w:val="22"/>
            <w:szCs w:val="22"/>
          </w:rPr>
          <w:t>kalyani.basu@carbontrust.com</w:t>
        </w:r>
      </w:hyperlink>
      <w:r w:rsidR="00C80E84">
        <w:rPr>
          <w:rFonts w:asciiTheme="minorHAnsi" w:hAnsiTheme="minorHAnsi" w:cstheme="minorHAnsi"/>
          <w:noProof/>
          <w:sz w:val="22"/>
          <w:szCs w:val="22"/>
        </w:rPr>
        <w:t xml:space="preserve"> </w:t>
      </w:r>
    </w:p>
    <w:p w14:paraId="794EC629" w14:textId="77777777" w:rsidR="00F23085" w:rsidRPr="0049166B" w:rsidRDefault="00F23085" w:rsidP="00F23085">
      <w:pPr>
        <w:pStyle w:val="Lettertext"/>
        <w:rPr>
          <w:rFonts w:asciiTheme="minorHAnsi" w:hAnsiTheme="minorHAnsi" w:cstheme="minorHAnsi"/>
          <w:sz w:val="22"/>
          <w:szCs w:val="22"/>
        </w:rPr>
      </w:pPr>
    </w:p>
    <w:p w14:paraId="5E150FA6"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We look forward to receiving your proposal.</w:t>
      </w:r>
    </w:p>
    <w:p w14:paraId="69063DC7" w14:textId="77777777" w:rsidR="00F23085" w:rsidRPr="0049166B" w:rsidRDefault="00F23085" w:rsidP="00F23085">
      <w:pPr>
        <w:pStyle w:val="Lettertext"/>
        <w:rPr>
          <w:rFonts w:asciiTheme="minorHAnsi" w:hAnsiTheme="minorHAnsi" w:cstheme="minorHAnsi"/>
          <w:sz w:val="22"/>
          <w:szCs w:val="22"/>
        </w:rPr>
      </w:pPr>
    </w:p>
    <w:p w14:paraId="2F7CD967" w14:textId="77777777" w:rsidR="00F23085" w:rsidRPr="0049166B" w:rsidRDefault="00F23085" w:rsidP="00F23085">
      <w:pPr>
        <w:pStyle w:val="Lettertext"/>
        <w:rPr>
          <w:rFonts w:asciiTheme="minorHAnsi" w:hAnsiTheme="minorHAnsi" w:cstheme="minorHAnsi"/>
          <w:sz w:val="22"/>
          <w:szCs w:val="22"/>
        </w:rPr>
      </w:pPr>
      <w:r w:rsidRPr="0049166B">
        <w:rPr>
          <w:rFonts w:asciiTheme="minorHAnsi" w:hAnsiTheme="minorHAnsi" w:cstheme="minorHAnsi"/>
          <w:sz w:val="22"/>
          <w:szCs w:val="22"/>
        </w:rPr>
        <w:t>Yours sincerely,</w:t>
      </w:r>
    </w:p>
    <w:p w14:paraId="72B13A10" w14:textId="77777777" w:rsidR="00F817E3" w:rsidRDefault="00F817E3">
      <w:pPr>
        <w:rPr>
          <w:rFonts w:asciiTheme="minorHAnsi" w:hAnsiTheme="minorHAnsi" w:cstheme="minorHAnsi"/>
          <w:b/>
          <w:color w:val="1F497D" w:themeColor="text2"/>
          <w:sz w:val="24"/>
        </w:rPr>
      </w:pPr>
    </w:p>
    <w:p w14:paraId="140D6343" w14:textId="77777777" w:rsidR="00F817E3" w:rsidRPr="0049166B" w:rsidRDefault="00F817E3" w:rsidP="00F817E3">
      <w:pPr>
        <w:pStyle w:val="Lettertext"/>
        <w:rPr>
          <w:rFonts w:asciiTheme="minorHAnsi" w:hAnsiTheme="minorHAnsi" w:cstheme="minorHAnsi"/>
          <w:sz w:val="22"/>
          <w:szCs w:val="22"/>
        </w:rPr>
      </w:pPr>
      <w:r w:rsidRPr="00F323A2">
        <w:rPr>
          <w:rFonts w:asciiTheme="minorHAnsi" w:hAnsiTheme="minorHAnsi" w:cstheme="minorHAnsi"/>
          <w:sz w:val="22"/>
          <w:szCs w:val="22"/>
        </w:rPr>
        <w:t>Richard Rugg</w:t>
      </w:r>
    </w:p>
    <w:p w14:paraId="60A5C719" w14:textId="77777777" w:rsidR="00F817E3" w:rsidRPr="0049166B" w:rsidRDefault="00F817E3" w:rsidP="00F817E3">
      <w:pPr>
        <w:pStyle w:val="Lettertext"/>
        <w:rPr>
          <w:rFonts w:asciiTheme="minorHAnsi" w:hAnsiTheme="minorHAnsi" w:cstheme="minorHAnsi"/>
          <w:sz w:val="22"/>
          <w:szCs w:val="22"/>
        </w:rPr>
      </w:pPr>
      <w:r w:rsidRPr="0049166B">
        <w:rPr>
          <w:rFonts w:asciiTheme="minorHAnsi" w:hAnsiTheme="minorHAnsi" w:cstheme="minorHAnsi"/>
          <w:sz w:val="22"/>
          <w:szCs w:val="22"/>
        </w:rPr>
        <w:t>For and on behalf of</w:t>
      </w:r>
    </w:p>
    <w:p w14:paraId="52D3E80B" w14:textId="77777777" w:rsidR="00F817E3" w:rsidRPr="0049166B" w:rsidRDefault="00F817E3" w:rsidP="00F817E3">
      <w:pPr>
        <w:pStyle w:val="Lettertext"/>
        <w:rPr>
          <w:rFonts w:asciiTheme="minorHAnsi" w:hAnsiTheme="minorHAnsi" w:cstheme="minorHAnsi"/>
          <w:sz w:val="22"/>
          <w:szCs w:val="22"/>
        </w:rPr>
      </w:pPr>
      <w:r w:rsidRPr="0049166B">
        <w:rPr>
          <w:rFonts w:asciiTheme="minorHAnsi" w:hAnsiTheme="minorHAnsi" w:cstheme="minorHAnsi"/>
          <w:sz w:val="22"/>
          <w:szCs w:val="22"/>
        </w:rPr>
        <w:t>CARBON TRUST ADVISORY LIMITED</w:t>
      </w:r>
    </w:p>
    <w:p w14:paraId="37E3DCBE" w14:textId="14D60CAE" w:rsidR="00F23085" w:rsidRDefault="00F23085">
      <w:pPr>
        <w:rPr>
          <w:rFonts w:asciiTheme="minorHAnsi" w:hAnsiTheme="minorHAnsi" w:cstheme="minorHAnsi"/>
          <w:b/>
          <w:color w:val="1F497D" w:themeColor="text2"/>
          <w:sz w:val="24"/>
        </w:rPr>
      </w:pPr>
      <w:r>
        <w:rPr>
          <w:rFonts w:asciiTheme="minorHAnsi" w:hAnsiTheme="minorHAnsi" w:cstheme="minorHAnsi"/>
          <w:b/>
          <w:color w:val="1F497D" w:themeColor="text2"/>
          <w:sz w:val="24"/>
        </w:rPr>
        <w:br w:type="page"/>
      </w:r>
    </w:p>
    <w:p w14:paraId="1A46AF25" w14:textId="297CE82D" w:rsidR="008E1BEA" w:rsidRPr="005D4E82" w:rsidRDefault="00F43561" w:rsidP="00F77F5E">
      <w:pPr>
        <w:rPr>
          <w:rFonts w:asciiTheme="minorHAnsi" w:hAnsiTheme="minorHAnsi" w:cstheme="minorHAnsi"/>
          <w:b/>
          <w:color w:val="1F497D" w:themeColor="text2"/>
          <w:sz w:val="24"/>
        </w:rPr>
      </w:pPr>
      <w:r w:rsidRPr="00F77F5E">
        <w:rPr>
          <w:rFonts w:asciiTheme="minorHAnsi" w:hAnsiTheme="minorHAnsi" w:cstheme="minorHAnsi"/>
          <w:b/>
          <w:color w:val="1F497D" w:themeColor="text2"/>
          <w:sz w:val="24"/>
        </w:rPr>
        <w:lastRenderedPageBreak/>
        <w:t>CONTENTS</w:t>
      </w:r>
      <w:bookmarkEnd w:id="0"/>
      <w:bookmarkEnd w:id="1"/>
      <w:bookmarkEnd w:id="2"/>
      <w:bookmarkEnd w:id="3"/>
      <w:bookmarkEnd w:id="4"/>
    </w:p>
    <w:p w14:paraId="36407ED9" w14:textId="77777777" w:rsidR="00F71B82" w:rsidRDefault="00F71B82" w:rsidP="00F323A2">
      <w:pPr>
        <w:rPr>
          <w:rFonts w:asciiTheme="minorHAnsi" w:hAnsiTheme="minorHAnsi" w:cstheme="minorHAnsi"/>
          <w:sz w:val="22"/>
          <w:szCs w:val="22"/>
        </w:rPr>
      </w:pPr>
    </w:p>
    <w:sdt>
      <w:sdtPr>
        <w:rPr>
          <w:rFonts w:asciiTheme="minorHAnsi" w:eastAsiaTheme="minorHAnsi" w:hAnsiTheme="minorHAnsi" w:cstheme="minorHAnsi"/>
          <w:noProof w:val="0"/>
          <w:color w:val="000000" w:themeColor="text1"/>
          <w:sz w:val="24"/>
          <w:szCs w:val="24"/>
          <w:lang w:eastAsia="en-US"/>
        </w:rPr>
        <w:id w:val="-1916235616"/>
        <w:docPartObj>
          <w:docPartGallery w:val="Table of Contents"/>
          <w:docPartUnique/>
        </w:docPartObj>
      </w:sdtPr>
      <w:sdtEndPr>
        <w:rPr>
          <w:sz w:val="18"/>
        </w:rPr>
      </w:sdtEndPr>
      <w:sdtContent>
        <w:p w14:paraId="4589F4AC" w14:textId="7DDB9FCB" w:rsidR="000127C2" w:rsidRDefault="00F71B82">
          <w:pPr>
            <w:pStyle w:val="TOC1"/>
            <w:rPr>
              <w:rFonts w:asciiTheme="minorHAnsi" w:eastAsiaTheme="minorEastAsia" w:hAnsiTheme="minorHAnsi" w:cstheme="minorBidi"/>
              <w:sz w:val="22"/>
              <w:szCs w:val="22"/>
            </w:rPr>
          </w:pPr>
          <w:r>
            <w:rPr>
              <w:color w:val="FFFFFF"/>
            </w:rPr>
            <w:fldChar w:fldCharType="begin"/>
          </w:r>
          <w:r>
            <w:rPr>
              <w:color w:val="FFFFFF"/>
            </w:rPr>
            <w:instrText xml:space="preserve"> TOC \o "1-2" \h \z \u </w:instrText>
          </w:r>
          <w:r>
            <w:rPr>
              <w:color w:val="FFFFFF"/>
            </w:rPr>
            <w:fldChar w:fldCharType="separate"/>
          </w:r>
          <w:hyperlink w:anchor="_Toc63873522" w:history="1">
            <w:r w:rsidR="000127C2" w:rsidRPr="00313F94">
              <w:rPr>
                <w:rStyle w:val="Hyperlink"/>
              </w:rPr>
              <w:t>1. BACKGROUND</w:t>
            </w:r>
            <w:r w:rsidR="000127C2">
              <w:rPr>
                <w:webHidden/>
              </w:rPr>
              <w:tab/>
            </w:r>
            <w:r w:rsidR="000127C2">
              <w:rPr>
                <w:webHidden/>
              </w:rPr>
              <w:fldChar w:fldCharType="begin"/>
            </w:r>
            <w:r w:rsidR="000127C2">
              <w:rPr>
                <w:webHidden/>
              </w:rPr>
              <w:instrText xml:space="preserve"> PAGEREF _Toc63873522 \h </w:instrText>
            </w:r>
            <w:r w:rsidR="000127C2">
              <w:rPr>
                <w:webHidden/>
              </w:rPr>
            </w:r>
            <w:r w:rsidR="000127C2">
              <w:rPr>
                <w:webHidden/>
              </w:rPr>
              <w:fldChar w:fldCharType="separate"/>
            </w:r>
            <w:r w:rsidR="000127C2">
              <w:rPr>
                <w:webHidden/>
              </w:rPr>
              <w:t>3</w:t>
            </w:r>
            <w:r w:rsidR="000127C2">
              <w:rPr>
                <w:webHidden/>
              </w:rPr>
              <w:fldChar w:fldCharType="end"/>
            </w:r>
          </w:hyperlink>
        </w:p>
        <w:p w14:paraId="587C327D" w14:textId="1576CF7E" w:rsidR="000127C2" w:rsidRDefault="000127C2">
          <w:pPr>
            <w:pStyle w:val="TOC1"/>
            <w:rPr>
              <w:rFonts w:asciiTheme="minorHAnsi" w:eastAsiaTheme="minorEastAsia" w:hAnsiTheme="minorHAnsi" w:cstheme="minorBidi"/>
              <w:sz w:val="22"/>
              <w:szCs w:val="22"/>
            </w:rPr>
          </w:pPr>
          <w:hyperlink w:anchor="_Toc63873523" w:history="1">
            <w:r w:rsidRPr="00313F94">
              <w:rPr>
                <w:rStyle w:val="Hyperlink"/>
              </w:rPr>
              <w:t>2. SCOPE OF THE ROLE</w:t>
            </w:r>
            <w:r>
              <w:rPr>
                <w:webHidden/>
              </w:rPr>
              <w:tab/>
            </w:r>
            <w:r>
              <w:rPr>
                <w:webHidden/>
              </w:rPr>
              <w:fldChar w:fldCharType="begin"/>
            </w:r>
            <w:r>
              <w:rPr>
                <w:webHidden/>
              </w:rPr>
              <w:instrText xml:space="preserve"> PAGEREF _Toc63873523 \h </w:instrText>
            </w:r>
            <w:r>
              <w:rPr>
                <w:webHidden/>
              </w:rPr>
            </w:r>
            <w:r>
              <w:rPr>
                <w:webHidden/>
              </w:rPr>
              <w:fldChar w:fldCharType="separate"/>
            </w:r>
            <w:r>
              <w:rPr>
                <w:webHidden/>
              </w:rPr>
              <w:t>4</w:t>
            </w:r>
            <w:r>
              <w:rPr>
                <w:webHidden/>
              </w:rPr>
              <w:fldChar w:fldCharType="end"/>
            </w:r>
          </w:hyperlink>
        </w:p>
        <w:p w14:paraId="2FA9D49B" w14:textId="4AD70A4F" w:rsidR="000127C2" w:rsidRDefault="000127C2">
          <w:pPr>
            <w:pStyle w:val="TOC1"/>
            <w:rPr>
              <w:rFonts w:asciiTheme="minorHAnsi" w:eastAsiaTheme="minorEastAsia" w:hAnsiTheme="minorHAnsi" w:cstheme="minorBidi"/>
              <w:sz w:val="22"/>
              <w:szCs w:val="22"/>
            </w:rPr>
          </w:pPr>
          <w:hyperlink w:anchor="_Toc63873524" w:history="1">
            <w:r w:rsidRPr="00313F94">
              <w:rPr>
                <w:rStyle w:val="Hyperlink"/>
              </w:rPr>
              <w:t>3. STATEMENT OF WORK</w:t>
            </w:r>
            <w:r>
              <w:rPr>
                <w:webHidden/>
              </w:rPr>
              <w:tab/>
            </w:r>
            <w:r>
              <w:rPr>
                <w:webHidden/>
              </w:rPr>
              <w:fldChar w:fldCharType="begin"/>
            </w:r>
            <w:r>
              <w:rPr>
                <w:webHidden/>
              </w:rPr>
              <w:instrText xml:space="preserve"> PAGEREF _Toc63873524 \h </w:instrText>
            </w:r>
            <w:r>
              <w:rPr>
                <w:webHidden/>
              </w:rPr>
            </w:r>
            <w:r>
              <w:rPr>
                <w:webHidden/>
              </w:rPr>
              <w:fldChar w:fldCharType="separate"/>
            </w:r>
            <w:r>
              <w:rPr>
                <w:webHidden/>
              </w:rPr>
              <w:t>5</w:t>
            </w:r>
            <w:r>
              <w:rPr>
                <w:webHidden/>
              </w:rPr>
              <w:fldChar w:fldCharType="end"/>
            </w:r>
          </w:hyperlink>
        </w:p>
        <w:p w14:paraId="214E0711" w14:textId="20C8752D" w:rsidR="000127C2" w:rsidRDefault="000127C2">
          <w:pPr>
            <w:pStyle w:val="TOC1"/>
            <w:rPr>
              <w:rFonts w:asciiTheme="minorHAnsi" w:eastAsiaTheme="minorEastAsia" w:hAnsiTheme="minorHAnsi" w:cstheme="minorBidi"/>
              <w:sz w:val="22"/>
              <w:szCs w:val="22"/>
            </w:rPr>
          </w:pPr>
          <w:hyperlink w:anchor="_Toc63873525" w:history="1">
            <w:r w:rsidRPr="00313F94">
              <w:rPr>
                <w:rStyle w:val="Hyperlink"/>
              </w:rPr>
              <w:t>4. PRE-CONDITIONS</w:t>
            </w:r>
            <w:r>
              <w:rPr>
                <w:webHidden/>
              </w:rPr>
              <w:tab/>
            </w:r>
            <w:r>
              <w:rPr>
                <w:webHidden/>
              </w:rPr>
              <w:fldChar w:fldCharType="begin"/>
            </w:r>
            <w:r>
              <w:rPr>
                <w:webHidden/>
              </w:rPr>
              <w:instrText xml:space="preserve"> PAGEREF _Toc63873525 \h </w:instrText>
            </w:r>
            <w:r>
              <w:rPr>
                <w:webHidden/>
              </w:rPr>
            </w:r>
            <w:r>
              <w:rPr>
                <w:webHidden/>
              </w:rPr>
              <w:fldChar w:fldCharType="separate"/>
            </w:r>
            <w:r>
              <w:rPr>
                <w:webHidden/>
              </w:rPr>
              <w:t>6</w:t>
            </w:r>
            <w:r>
              <w:rPr>
                <w:webHidden/>
              </w:rPr>
              <w:fldChar w:fldCharType="end"/>
            </w:r>
          </w:hyperlink>
        </w:p>
        <w:p w14:paraId="4971D8F6" w14:textId="37257E2D" w:rsidR="000127C2" w:rsidRDefault="000127C2">
          <w:pPr>
            <w:pStyle w:val="TOC1"/>
            <w:rPr>
              <w:rFonts w:asciiTheme="minorHAnsi" w:eastAsiaTheme="minorEastAsia" w:hAnsiTheme="minorHAnsi" w:cstheme="minorBidi"/>
              <w:sz w:val="22"/>
              <w:szCs w:val="22"/>
            </w:rPr>
          </w:pPr>
          <w:hyperlink w:anchor="_Toc63873526" w:history="1">
            <w:r w:rsidRPr="00313F94">
              <w:rPr>
                <w:rStyle w:val="Hyperlink"/>
              </w:rPr>
              <w:t>5. TENDER SUBMISSION</w:t>
            </w:r>
            <w:r>
              <w:rPr>
                <w:webHidden/>
              </w:rPr>
              <w:tab/>
            </w:r>
            <w:r>
              <w:rPr>
                <w:webHidden/>
              </w:rPr>
              <w:fldChar w:fldCharType="begin"/>
            </w:r>
            <w:r>
              <w:rPr>
                <w:webHidden/>
              </w:rPr>
              <w:instrText xml:space="preserve"> PAGEREF _Toc63873526 \h </w:instrText>
            </w:r>
            <w:r>
              <w:rPr>
                <w:webHidden/>
              </w:rPr>
            </w:r>
            <w:r>
              <w:rPr>
                <w:webHidden/>
              </w:rPr>
              <w:fldChar w:fldCharType="separate"/>
            </w:r>
            <w:r>
              <w:rPr>
                <w:webHidden/>
              </w:rPr>
              <w:t>7</w:t>
            </w:r>
            <w:r>
              <w:rPr>
                <w:webHidden/>
              </w:rPr>
              <w:fldChar w:fldCharType="end"/>
            </w:r>
          </w:hyperlink>
        </w:p>
        <w:p w14:paraId="2F9D41A4" w14:textId="37F0F8A2" w:rsidR="000127C2" w:rsidRDefault="000127C2">
          <w:pPr>
            <w:pStyle w:val="TOC1"/>
            <w:rPr>
              <w:rFonts w:asciiTheme="minorHAnsi" w:eastAsiaTheme="minorEastAsia" w:hAnsiTheme="minorHAnsi" w:cstheme="minorBidi"/>
              <w:sz w:val="22"/>
              <w:szCs w:val="22"/>
            </w:rPr>
          </w:pPr>
          <w:hyperlink w:anchor="_Toc63873527" w:history="1">
            <w:r w:rsidRPr="00313F94">
              <w:rPr>
                <w:rStyle w:val="Hyperlink"/>
              </w:rPr>
              <w:t>6. IMPORTANT INFORMATION FOR INTERESTED PARTIES</w:t>
            </w:r>
            <w:r>
              <w:rPr>
                <w:webHidden/>
              </w:rPr>
              <w:tab/>
            </w:r>
            <w:r>
              <w:rPr>
                <w:webHidden/>
              </w:rPr>
              <w:fldChar w:fldCharType="begin"/>
            </w:r>
            <w:r>
              <w:rPr>
                <w:webHidden/>
              </w:rPr>
              <w:instrText xml:space="preserve"> PAGEREF _Toc63873527 \h </w:instrText>
            </w:r>
            <w:r>
              <w:rPr>
                <w:webHidden/>
              </w:rPr>
            </w:r>
            <w:r>
              <w:rPr>
                <w:webHidden/>
              </w:rPr>
              <w:fldChar w:fldCharType="separate"/>
            </w:r>
            <w:r>
              <w:rPr>
                <w:webHidden/>
              </w:rPr>
              <w:t>9</w:t>
            </w:r>
            <w:r>
              <w:rPr>
                <w:webHidden/>
              </w:rPr>
              <w:fldChar w:fldCharType="end"/>
            </w:r>
          </w:hyperlink>
        </w:p>
        <w:p w14:paraId="140F4064" w14:textId="15F7266E" w:rsidR="00F71B82" w:rsidRDefault="00F71B82" w:rsidP="00B14B1F">
          <w:pPr>
            <w:pStyle w:val="TOC2"/>
            <w:rPr>
              <w:sz w:val="18"/>
            </w:rPr>
          </w:pPr>
          <w:r>
            <w:rPr>
              <w:color w:val="FFFFFF"/>
            </w:rPr>
            <w:fldChar w:fldCharType="end"/>
          </w:r>
        </w:p>
      </w:sdtContent>
    </w:sdt>
    <w:p w14:paraId="28260AEE" w14:textId="77777777" w:rsidR="00F71B82" w:rsidRDefault="00F71B82" w:rsidP="00B3411D"/>
    <w:p w14:paraId="567E14B1" w14:textId="77777777" w:rsidR="00F71B82" w:rsidRDefault="00F71B82" w:rsidP="00B3411D"/>
    <w:p w14:paraId="3DECA809" w14:textId="77777777" w:rsidR="00F71B82" w:rsidRDefault="00F71B82" w:rsidP="00B3411D"/>
    <w:p w14:paraId="3AF74407" w14:textId="77777777" w:rsidR="00F71B82" w:rsidRDefault="00F71B82" w:rsidP="00B3411D"/>
    <w:p w14:paraId="3AF98374" w14:textId="77777777" w:rsidR="00F71B82" w:rsidRDefault="00F71B82" w:rsidP="00B3411D"/>
    <w:p w14:paraId="1134DADA" w14:textId="77777777" w:rsidR="00F71B82" w:rsidRDefault="00F71B82" w:rsidP="00B3411D"/>
    <w:p w14:paraId="33BC8B47" w14:textId="77777777" w:rsidR="00F71B82" w:rsidRDefault="00F71B82" w:rsidP="00B3411D"/>
    <w:p w14:paraId="6337F177" w14:textId="77777777" w:rsidR="00F71B82" w:rsidRDefault="00F71B82" w:rsidP="00B3411D"/>
    <w:p w14:paraId="743757CA" w14:textId="77777777" w:rsidR="00F71B82" w:rsidRDefault="00F71B82" w:rsidP="004C0EAC"/>
    <w:p w14:paraId="6AAC9548" w14:textId="77777777" w:rsidR="00F71B82" w:rsidRDefault="00F71B82" w:rsidP="00F323A2">
      <w:pPr>
        <w:rPr>
          <w:rFonts w:asciiTheme="minorHAnsi" w:hAnsiTheme="minorHAnsi" w:cstheme="minorHAnsi"/>
          <w:sz w:val="22"/>
          <w:szCs w:val="22"/>
        </w:rPr>
      </w:pPr>
    </w:p>
    <w:p w14:paraId="4F967829" w14:textId="634F0CD8" w:rsidR="00F323A2" w:rsidRPr="009D51E9" w:rsidRDefault="00F323A2" w:rsidP="00F323A2">
      <w:pPr>
        <w:rPr>
          <w:rFonts w:asciiTheme="minorHAnsi" w:hAnsiTheme="minorHAnsi" w:cstheme="minorHAnsi"/>
          <w:noProof/>
          <w:sz w:val="22"/>
          <w:szCs w:val="22"/>
        </w:rPr>
      </w:pPr>
      <w:r w:rsidRPr="009D51E9">
        <w:rPr>
          <w:rFonts w:asciiTheme="minorHAnsi" w:hAnsiTheme="minorHAnsi" w:cstheme="minorHAnsi"/>
          <w:sz w:val="22"/>
          <w:szCs w:val="22"/>
        </w:rPr>
        <w:br w:type="page"/>
      </w:r>
    </w:p>
    <w:p w14:paraId="4EF6CF43" w14:textId="208433D0" w:rsidR="003B0C39" w:rsidRPr="00F71B82" w:rsidRDefault="00F323A2" w:rsidP="00F71B82">
      <w:pPr>
        <w:pStyle w:val="Heading1"/>
        <w:rPr>
          <w:sz w:val="20"/>
        </w:rPr>
      </w:pPr>
      <w:r w:rsidRPr="00F71B82">
        <w:rPr>
          <w:sz w:val="20"/>
        </w:rPr>
        <w:lastRenderedPageBreak/>
        <w:t xml:space="preserve">     </w:t>
      </w:r>
      <w:bookmarkStart w:id="7" w:name="_Toc63873522"/>
      <w:r w:rsidRPr="00F71B82">
        <w:rPr>
          <w:sz w:val="28"/>
        </w:rPr>
        <w:t>1</w:t>
      </w:r>
      <w:r w:rsidR="00F43561" w:rsidRPr="00F71B82">
        <w:rPr>
          <w:sz w:val="28"/>
        </w:rPr>
        <w:t xml:space="preserve">. </w:t>
      </w:r>
      <w:r w:rsidR="007A48C7" w:rsidRPr="00F71B82">
        <w:rPr>
          <w:sz w:val="28"/>
        </w:rPr>
        <w:t>BACKGROUND</w:t>
      </w:r>
      <w:bookmarkEnd w:id="7"/>
    </w:p>
    <w:p w14:paraId="1B1BB7F4" w14:textId="116CD5F9" w:rsidR="008E1BEA" w:rsidRDefault="008E1BEA" w:rsidP="009D0E2C">
      <w:pPr>
        <w:ind w:left="284"/>
      </w:pPr>
    </w:p>
    <w:p w14:paraId="019C1FD2" w14:textId="3011CB30" w:rsidR="00F43561" w:rsidRPr="00883364" w:rsidRDefault="00F323A2" w:rsidP="00883364">
      <w:pPr>
        <w:ind w:firstLine="284"/>
        <w:jc w:val="both"/>
        <w:rPr>
          <w:b/>
          <w:color w:val="365F91" w:themeColor="accent1" w:themeShade="BF"/>
        </w:rPr>
      </w:pPr>
      <w:r>
        <w:rPr>
          <w:color w:val="365F91" w:themeColor="accent1" w:themeShade="BF"/>
        </w:rPr>
        <w:t>1</w:t>
      </w:r>
      <w:r w:rsidR="00883364">
        <w:rPr>
          <w:color w:val="365F91" w:themeColor="accent1" w:themeShade="BF"/>
        </w:rPr>
        <w:t xml:space="preserve">.1 </w:t>
      </w:r>
      <w:r w:rsidR="008E1BEA" w:rsidRPr="00883364">
        <w:rPr>
          <w:color w:val="365F91" w:themeColor="accent1" w:themeShade="BF"/>
        </w:rPr>
        <w:t xml:space="preserve">About </w:t>
      </w:r>
      <w:r w:rsidR="00F43561" w:rsidRPr="00883364">
        <w:rPr>
          <w:color w:val="365F91" w:themeColor="accent1" w:themeShade="BF"/>
        </w:rPr>
        <w:t xml:space="preserve">the </w:t>
      </w:r>
      <w:r w:rsidR="008E1BEA" w:rsidRPr="00883364">
        <w:rPr>
          <w:color w:val="365F91" w:themeColor="accent1" w:themeShade="BF"/>
        </w:rPr>
        <w:t xml:space="preserve">Carbon Trust </w:t>
      </w:r>
    </w:p>
    <w:p w14:paraId="126A1CD3" w14:textId="7A5CE544" w:rsidR="00F43561" w:rsidRDefault="00F43561" w:rsidP="009D0E2C">
      <w:pPr>
        <w:ind w:left="284"/>
        <w:jc w:val="both"/>
        <w:rPr>
          <w:rFonts w:asciiTheme="minorHAnsi" w:hAnsiTheme="minorHAnsi" w:cstheme="minorHAnsi"/>
          <w:color w:val="000000"/>
          <w:sz w:val="22"/>
          <w:szCs w:val="22"/>
        </w:rPr>
      </w:pPr>
      <w:r w:rsidRPr="00F43561">
        <w:rPr>
          <w:rFonts w:asciiTheme="minorHAnsi" w:hAnsiTheme="minorHAnsi" w:cstheme="minorHAnsi"/>
          <w:color w:val="000000"/>
          <w:sz w:val="22"/>
          <w:szCs w:val="22"/>
        </w:rPr>
        <w:t>The Carbon Trust</w:t>
      </w:r>
      <w:r>
        <w:rPr>
          <w:rFonts w:asciiTheme="minorHAnsi" w:hAnsiTheme="minorHAnsi" w:cstheme="minorHAnsi"/>
          <w:color w:val="000000"/>
          <w:sz w:val="22"/>
          <w:szCs w:val="22"/>
        </w:rPr>
        <w:t xml:space="preserve">’s </w:t>
      </w:r>
      <w:r w:rsidRPr="00F43561">
        <w:rPr>
          <w:rFonts w:asciiTheme="minorHAnsi" w:hAnsiTheme="minorHAnsi" w:cstheme="minorHAnsi"/>
          <w:color w:val="000000"/>
          <w:sz w:val="22"/>
          <w:szCs w:val="22"/>
        </w:rPr>
        <w:t xml:space="preserve">mission </w:t>
      </w:r>
      <w:r>
        <w:rPr>
          <w:rFonts w:asciiTheme="minorHAnsi" w:hAnsiTheme="minorHAnsi" w:cstheme="minorHAnsi"/>
          <w:color w:val="000000"/>
          <w:sz w:val="22"/>
          <w:szCs w:val="22"/>
        </w:rPr>
        <w:t xml:space="preserve">is </w:t>
      </w:r>
      <w:r w:rsidRPr="00F43561">
        <w:rPr>
          <w:rFonts w:asciiTheme="minorHAnsi" w:hAnsiTheme="minorHAnsi" w:cstheme="minorHAnsi"/>
          <w:color w:val="000000"/>
          <w:sz w:val="22"/>
          <w:szCs w:val="22"/>
        </w:rPr>
        <w:t xml:space="preserve">to </w:t>
      </w:r>
      <w:r w:rsidRPr="00F43561">
        <w:rPr>
          <w:rFonts w:asciiTheme="minorHAnsi" w:hAnsiTheme="minorHAnsi" w:cstheme="minorHAnsi"/>
          <w:bCs/>
          <w:color w:val="000000"/>
          <w:sz w:val="22"/>
          <w:szCs w:val="22"/>
        </w:rPr>
        <w:t>accelerate the move to a low carbon economy</w:t>
      </w:r>
      <w:r w:rsidRPr="00F43561">
        <w:rPr>
          <w:rFonts w:asciiTheme="minorHAnsi" w:hAnsiTheme="minorHAnsi" w:cstheme="minorHAnsi"/>
          <w:color w:val="000000"/>
          <w:sz w:val="22"/>
          <w:szCs w:val="22"/>
        </w:rPr>
        <w:t>. We provide specialist support to business and the public sector to help cut carbon emissions, save energy and commercialise low carbon technologies. By stimulating low carbon action we contribute key goals of lower</w:t>
      </w:r>
      <w:r w:rsidR="00B450DF">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carbon emissions, develop</w:t>
      </w:r>
      <w:r w:rsidR="00E17954">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low carbon businesses</w:t>
      </w:r>
      <w:r w:rsidR="00E17954">
        <w:rPr>
          <w:rFonts w:asciiTheme="minorHAnsi" w:hAnsiTheme="minorHAnsi" w:cstheme="minorHAnsi"/>
          <w:color w:val="000000"/>
          <w:sz w:val="22"/>
          <w:szCs w:val="22"/>
        </w:rPr>
        <w:t xml:space="preserve"> and associated jobs</w:t>
      </w:r>
      <w:r w:rsidRPr="00F43561">
        <w:rPr>
          <w:rFonts w:asciiTheme="minorHAnsi" w:hAnsiTheme="minorHAnsi" w:cstheme="minorHAnsi"/>
          <w:color w:val="000000"/>
          <w:sz w:val="22"/>
          <w:szCs w:val="22"/>
        </w:rPr>
        <w:t>,</w:t>
      </w:r>
      <w:r w:rsidR="00E17954">
        <w:rPr>
          <w:rFonts w:asciiTheme="minorHAnsi" w:hAnsiTheme="minorHAnsi" w:cstheme="minorHAnsi"/>
          <w:color w:val="000000"/>
          <w:sz w:val="22"/>
          <w:szCs w:val="22"/>
        </w:rPr>
        <w:t xml:space="preserve"> and </w:t>
      </w:r>
      <w:r w:rsidRPr="00F43561">
        <w:rPr>
          <w:rFonts w:asciiTheme="minorHAnsi" w:hAnsiTheme="minorHAnsi" w:cstheme="minorHAnsi"/>
          <w:color w:val="000000"/>
          <w:sz w:val="22"/>
          <w:szCs w:val="22"/>
        </w:rPr>
        <w:t>increas</w:t>
      </w:r>
      <w:r w:rsidR="00E17954">
        <w:rPr>
          <w:rFonts w:asciiTheme="minorHAnsi" w:hAnsiTheme="minorHAnsi" w:cstheme="minorHAnsi"/>
          <w:color w:val="000000"/>
          <w:sz w:val="22"/>
          <w:szCs w:val="22"/>
        </w:rPr>
        <w:t>ing</w:t>
      </w:r>
      <w:r w:rsidRPr="00F43561">
        <w:rPr>
          <w:rFonts w:asciiTheme="minorHAnsi" w:hAnsiTheme="minorHAnsi" w:cstheme="minorHAnsi"/>
          <w:color w:val="000000"/>
          <w:sz w:val="22"/>
          <w:szCs w:val="22"/>
        </w:rPr>
        <w:t xml:space="preserve"> energy security. </w:t>
      </w:r>
    </w:p>
    <w:p w14:paraId="1B0D63A4" w14:textId="77777777" w:rsidR="00E17954" w:rsidRPr="009D0E2C" w:rsidRDefault="00E17954" w:rsidP="009D0E2C">
      <w:pPr>
        <w:ind w:left="284"/>
        <w:jc w:val="both"/>
        <w:rPr>
          <w:rFonts w:asciiTheme="minorHAnsi" w:hAnsiTheme="minorHAnsi" w:cstheme="minorHAnsi"/>
          <w:sz w:val="22"/>
          <w:szCs w:val="22"/>
        </w:rPr>
      </w:pPr>
    </w:p>
    <w:p w14:paraId="0BE07BBC" w14:textId="58D46CEB" w:rsidR="00F43561" w:rsidRPr="009D0E2C" w:rsidRDefault="00F43561" w:rsidP="009D0E2C">
      <w:pPr>
        <w:spacing w:after="150"/>
        <w:ind w:left="284"/>
        <w:jc w:val="both"/>
        <w:rPr>
          <w:rFonts w:asciiTheme="minorHAnsi" w:hAnsiTheme="minorHAnsi" w:cstheme="minorHAnsi"/>
          <w:sz w:val="22"/>
          <w:szCs w:val="22"/>
        </w:rPr>
      </w:pPr>
      <w:r w:rsidRPr="009D0E2C">
        <w:rPr>
          <w:rFonts w:asciiTheme="minorHAnsi" w:hAnsiTheme="minorHAnsi" w:cstheme="minorHAnsi"/>
          <w:sz w:val="22"/>
          <w:szCs w:val="22"/>
        </w:rPr>
        <w:t>We help to cut carbon emissions by:</w:t>
      </w:r>
    </w:p>
    <w:p w14:paraId="3DF78DCD" w14:textId="68636017" w:rsidR="00F43561" w:rsidRPr="009D0E2C" w:rsidRDefault="00E17954" w:rsidP="009D0E2C">
      <w:pPr>
        <w:numPr>
          <w:ilvl w:val="0"/>
          <w:numId w:val="2"/>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P</w:t>
      </w:r>
      <w:r w:rsidR="00F43561" w:rsidRPr="009D0E2C">
        <w:rPr>
          <w:rFonts w:asciiTheme="minorHAnsi" w:hAnsiTheme="minorHAnsi" w:cstheme="minorHAnsi"/>
          <w:sz w:val="22"/>
          <w:szCs w:val="22"/>
        </w:rPr>
        <w:t>roviding specialist advice and finance to help organisations cut carbon</w:t>
      </w:r>
      <w:r w:rsidRPr="009D0E2C">
        <w:rPr>
          <w:rFonts w:asciiTheme="minorHAnsi" w:hAnsiTheme="minorHAnsi" w:cstheme="minorHAnsi"/>
          <w:sz w:val="22"/>
          <w:szCs w:val="22"/>
        </w:rPr>
        <w:t>;</w:t>
      </w:r>
    </w:p>
    <w:p w14:paraId="5D07B548" w14:textId="476A41B3" w:rsidR="00F43561" w:rsidRPr="009D0E2C" w:rsidRDefault="00E17954" w:rsidP="009D0E2C">
      <w:pPr>
        <w:numPr>
          <w:ilvl w:val="0"/>
          <w:numId w:val="2"/>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S</w:t>
      </w:r>
      <w:r w:rsidR="00F43561" w:rsidRPr="009D0E2C">
        <w:rPr>
          <w:rFonts w:asciiTheme="minorHAnsi" w:hAnsiTheme="minorHAnsi" w:cstheme="minorHAnsi"/>
          <w:sz w:val="22"/>
          <w:szCs w:val="22"/>
        </w:rPr>
        <w:t>etting standards for carbon reduction.</w:t>
      </w:r>
    </w:p>
    <w:p w14:paraId="0BC273C2" w14:textId="77777777" w:rsidR="00F43561" w:rsidRPr="009D0E2C" w:rsidRDefault="00F43561" w:rsidP="009D0E2C">
      <w:pPr>
        <w:spacing w:after="150"/>
        <w:ind w:left="284"/>
        <w:jc w:val="both"/>
        <w:rPr>
          <w:rFonts w:asciiTheme="minorHAnsi" w:hAnsiTheme="minorHAnsi" w:cstheme="minorHAnsi"/>
          <w:sz w:val="22"/>
          <w:szCs w:val="22"/>
        </w:rPr>
      </w:pPr>
      <w:r w:rsidRPr="009D0E2C">
        <w:rPr>
          <w:rFonts w:asciiTheme="minorHAnsi" w:hAnsiTheme="minorHAnsi" w:cstheme="minorHAnsi"/>
          <w:sz w:val="22"/>
          <w:szCs w:val="22"/>
        </w:rPr>
        <w:t>We reduce potential future carbon emissions by:</w:t>
      </w:r>
    </w:p>
    <w:p w14:paraId="3DDFA2D5" w14:textId="526746B8"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O</w:t>
      </w:r>
      <w:r w:rsidR="00F43561" w:rsidRPr="009D0E2C">
        <w:rPr>
          <w:rFonts w:asciiTheme="minorHAnsi" w:hAnsiTheme="minorHAnsi" w:cstheme="minorHAnsi"/>
          <w:sz w:val="22"/>
          <w:szCs w:val="22"/>
        </w:rPr>
        <w:t>pening markets for low carbon technologies</w:t>
      </w:r>
    </w:p>
    <w:p w14:paraId="4776988D" w14:textId="5F10E0C0"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L</w:t>
      </w:r>
      <w:r w:rsidR="00F43561" w:rsidRPr="009D0E2C">
        <w:rPr>
          <w:rFonts w:asciiTheme="minorHAnsi" w:hAnsiTheme="minorHAnsi" w:cstheme="minorHAnsi"/>
          <w:sz w:val="22"/>
          <w:szCs w:val="22"/>
        </w:rPr>
        <w:t>eading industry collaborations to commercialise technologies</w:t>
      </w:r>
    </w:p>
    <w:p w14:paraId="026BB84F" w14:textId="258B12C6" w:rsidR="00F43561" w:rsidRPr="009D0E2C" w:rsidRDefault="00E17954" w:rsidP="009D0E2C">
      <w:pPr>
        <w:numPr>
          <w:ilvl w:val="0"/>
          <w:numId w:val="3"/>
        </w:numPr>
        <w:spacing w:before="100" w:beforeAutospacing="1" w:after="100" w:afterAutospacing="1"/>
        <w:ind w:left="284" w:firstLine="0"/>
        <w:jc w:val="both"/>
        <w:rPr>
          <w:rFonts w:asciiTheme="minorHAnsi" w:hAnsiTheme="minorHAnsi" w:cstheme="minorHAnsi"/>
          <w:sz w:val="22"/>
          <w:szCs w:val="22"/>
        </w:rPr>
      </w:pPr>
      <w:r w:rsidRPr="009D0E2C">
        <w:rPr>
          <w:rFonts w:asciiTheme="minorHAnsi" w:hAnsiTheme="minorHAnsi" w:cstheme="minorHAnsi"/>
          <w:sz w:val="22"/>
          <w:szCs w:val="22"/>
        </w:rPr>
        <w:t>I</w:t>
      </w:r>
      <w:r w:rsidR="00F43561" w:rsidRPr="009D0E2C">
        <w:rPr>
          <w:rFonts w:asciiTheme="minorHAnsi" w:hAnsiTheme="minorHAnsi" w:cstheme="minorHAnsi"/>
          <w:sz w:val="22"/>
          <w:szCs w:val="22"/>
        </w:rPr>
        <w:t>nvesting in early-stage low carbon companies.</w:t>
      </w:r>
    </w:p>
    <w:p w14:paraId="6C439FC2" w14:textId="77777777" w:rsidR="00F43561" w:rsidRPr="00F43561" w:rsidRDefault="00F43561" w:rsidP="009D0E2C">
      <w:pPr>
        <w:ind w:left="284"/>
        <w:jc w:val="both"/>
        <w:rPr>
          <w:b/>
          <w:color w:val="365F91" w:themeColor="accent1" w:themeShade="BF"/>
        </w:rPr>
      </w:pPr>
    </w:p>
    <w:p w14:paraId="4361FFBC" w14:textId="3F1B4B83" w:rsidR="008E1BEA" w:rsidRPr="00883364" w:rsidRDefault="00F323A2" w:rsidP="00883364">
      <w:pPr>
        <w:ind w:firstLine="284"/>
        <w:jc w:val="both"/>
        <w:rPr>
          <w:color w:val="365F91" w:themeColor="accent1" w:themeShade="BF"/>
        </w:rPr>
      </w:pPr>
      <w:r>
        <w:rPr>
          <w:color w:val="365F91" w:themeColor="accent1" w:themeShade="BF"/>
        </w:rPr>
        <w:t>1</w:t>
      </w:r>
      <w:r w:rsidR="00883364">
        <w:rPr>
          <w:color w:val="365F91" w:themeColor="accent1" w:themeShade="BF"/>
        </w:rPr>
        <w:t xml:space="preserve">.2 </w:t>
      </w:r>
      <w:r w:rsidR="008E1BEA" w:rsidRPr="00883364">
        <w:rPr>
          <w:color w:val="365F91" w:themeColor="accent1" w:themeShade="BF"/>
        </w:rPr>
        <w:t>Introduction to ASEAN L</w:t>
      </w:r>
      <w:r w:rsidR="00F43561" w:rsidRPr="00883364">
        <w:rPr>
          <w:color w:val="365F91" w:themeColor="accent1" w:themeShade="BF"/>
        </w:rPr>
        <w:t xml:space="preserve">ow Carbon Energy Programme (LCEP) </w:t>
      </w:r>
    </w:p>
    <w:p w14:paraId="219CA23F" w14:textId="4752384F" w:rsidR="008E1BEA" w:rsidRDefault="008E1BEA" w:rsidP="009D0E2C">
      <w:pPr>
        <w:pStyle w:val="ListParagraph"/>
        <w:ind w:left="284"/>
        <w:jc w:val="both"/>
      </w:pPr>
      <w:r w:rsidRPr="00861617">
        <w:t>The Prosperity Fund was announced in 2015 as part of the UK Aid Strategy, and is a cross-government Fund that aims to reduce poverty through inclusive economic growth.</w:t>
      </w:r>
      <w:r>
        <w:t xml:space="preserve"> The ASEAN Low Carbon Energy Program (“</w:t>
      </w:r>
      <w:r w:rsidRPr="00E7656C">
        <w:rPr>
          <w:b/>
        </w:rPr>
        <w:t>LCEP</w:t>
      </w:r>
      <w:r>
        <w:t xml:space="preserve">”) is providing policy support, capacity building and technical assistance to facilitate green finance flows and improve the regulatory, policy and practical conditions for energy efficiency measures across South East Asia. </w:t>
      </w:r>
    </w:p>
    <w:p w14:paraId="1109014A" w14:textId="77777777" w:rsidR="008E1BEA" w:rsidRDefault="008E1BEA" w:rsidP="009D0E2C">
      <w:pPr>
        <w:pStyle w:val="ListParagraph"/>
        <w:ind w:left="284"/>
        <w:jc w:val="both"/>
      </w:pPr>
    </w:p>
    <w:p w14:paraId="2183226A" w14:textId="77777777" w:rsidR="008E1BEA" w:rsidRDefault="008E1BEA" w:rsidP="009D0E2C">
      <w:pPr>
        <w:pStyle w:val="ListParagraph"/>
        <w:ind w:left="284"/>
        <w:jc w:val="both"/>
      </w:pPr>
      <w:r>
        <w:t>It supports four broad types of activity: capacity building of government, institutions and business; policy reform of energy frameworks and standards; market development by strengthening connections between project developers and investors; raising awareness of available technologies to increase the uptake of energy efficient products and services; and partnership coordination and commercial ventures. All components of the programme aim to improve energy security and inclusive access to clean and reliable energy sources, with direct benefits for the most vulnerable populations, including women.</w:t>
      </w:r>
    </w:p>
    <w:p w14:paraId="3ECC0EA1" w14:textId="77777777" w:rsidR="008E1BEA" w:rsidRDefault="008E1BEA" w:rsidP="009D0E2C">
      <w:pPr>
        <w:pStyle w:val="ListParagraph"/>
        <w:ind w:left="284"/>
        <w:jc w:val="both"/>
      </w:pPr>
    </w:p>
    <w:p w14:paraId="355A1353" w14:textId="33576575" w:rsidR="008E1BEA" w:rsidRDefault="008E1BEA" w:rsidP="009D0E2C">
      <w:pPr>
        <w:pStyle w:val="ListParagraph"/>
        <w:ind w:left="284"/>
        <w:jc w:val="both"/>
      </w:pPr>
      <w:r w:rsidRPr="00861617">
        <w:t>The LCEP focuses on two topics – Green Finance (GF) and Energy Efficiency (EE)</w:t>
      </w:r>
      <w:r w:rsidR="00E17954">
        <w:t>. T</w:t>
      </w:r>
      <w:r w:rsidRPr="00861617">
        <w:t xml:space="preserve">he Carbon Trust is leading the delivery of the EE component in five countries: Malaysia, </w:t>
      </w:r>
      <w:r w:rsidR="00F43561">
        <w:t xml:space="preserve">Myanmar, the Philippines, </w:t>
      </w:r>
      <w:r w:rsidRPr="00861617">
        <w:t xml:space="preserve">Thailand, </w:t>
      </w:r>
      <w:r w:rsidR="00F43561">
        <w:t xml:space="preserve">and </w:t>
      </w:r>
      <w:r w:rsidRPr="00861617">
        <w:t>Vietnam.</w:t>
      </w:r>
    </w:p>
    <w:p w14:paraId="5BA43303" w14:textId="77777777" w:rsidR="008E1BEA" w:rsidRPr="00861617" w:rsidRDefault="008E1BEA" w:rsidP="009D0E2C">
      <w:pPr>
        <w:pStyle w:val="ListParagraph"/>
        <w:ind w:left="284"/>
        <w:jc w:val="both"/>
      </w:pPr>
    </w:p>
    <w:p w14:paraId="4545EE74" w14:textId="150DD067" w:rsidR="008E1BEA" w:rsidRPr="00861617" w:rsidRDefault="008E1BEA" w:rsidP="009D0E2C">
      <w:pPr>
        <w:pStyle w:val="ListParagraph"/>
        <w:ind w:left="284"/>
        <w:jc w:val="both"/>
      </w:pPr>
      <w:r w:rsidRPr="005A54F3">
        <w:t xml:space="preserve">In </w:t>
      </w:r>
      <w:r w:rsidR="00F817E3">
        <w:t xml:space="preserve">Vietnam, the Carbon Trust is providing support to the Ministry of Industry and Trade (MOIT) </w:t>
      </w:r>
      <w:r w:rsidR="00883364">
        <w:t xml:space="preserve">to strengthen their energy efficiency policy and regulation. </w:t>
      </w:r>
    </w:p>
    <w:p w14:paraId="17596C21" w14:textId="4A4F7229" w:rsidR="007A48C7" w:rsidRDefault="007A48C7" w:rsidP="009D0E2C">
      <w:pPr>
        <w:ind w:left="284"/>
      </w:pPr>
      <w:r>
        <w:br w:type="page"/>
      </w:r>
    </w:p>
    <w:p w14:paraId="41358A8A" w14:textId="6DE5178E" w:rsidR="00883364" w:rsidRPr="00F71B82" w:rsidRDefault="00F323A2" w:rsidP="00F71B82">
      <w:pPr>
        <w:pStyle w:val="Heading1"/>
        <w:rPr>
          <w:sz w:val="28"/>
        </w:rPr>
      </w:pPr>
      <w:bookmarkStart w:id="8" w:name="_Toc63873523"/>
      <w:r w:rsidRPr="00F71B82">
        <w:rPr>
          <w:sz w:val="28"/>
        </w:rPr>
        <w:lastRenderedPageBreak/>
        <w:t>2</w:t>
      </w:r>
      <w:r w:rsidR="00883364" w:rsidRPr="00F71B82">
        <w:rPr>
          <w:sz w:val="28"/>
        </w:rPr>
        <w:t>. SCOPE OF THE ROLE</w:t>
      </w:r>
      <w:bookmarkEnd w:id="8"/>
      <w:r w:rsidR="00883364" w:rsidRPr="00F71B82">
        <w:rPr>
          <w:sz w:val="28"/>
        </w:rPr>
        <w:t xml:space="preserve"> </w:t>
      </w:r>
    </w:p>
    <w:p w14:paraId="357D2266" w14:textId="77777777" w:rsidR="00883364" w:rsidRDefault="00883364" w:rsidP="009D0E2C">
      <w:pPr>
        <w:ind w:left="284"/>
        <w:jc w:val="both"/>
        <w:rPr>
          <w:rFonts w:asciiTheme="minorHAnsi" w:hAnsiTheme="minorHAnsi" w:cstheme="minorHAnsi"/>
          <w:sz w:val="22"/>
          <w:szCs w:val="22"/>
        </w:rPr>
      </w:pPr>
    </w:p>
    <w:p w14:paraId="764548EC" w14:textId="07B54D2C" w:rsidR="00714186" w:rsidRPr="00714186" w:rsidRDefault="00714186" w:rsidP="00714186">
      <w:pPr>
        <w:ind w:left="284"/>
        <w:jc w:val="both"/>
        <w:rPr>
          <w:rFonts w:asciiTheme="minorHAnsi" w:hAnsiTheme="minorHAnsi" w:cstheme="minorHAnsi"/>
          <w:sz w:val="22"/>
          <w:szCs w:val="22"/>
        </w:rPr>
      </w:pPr>
      <w:r w:rsidRPr="00714186">
        <w:rPr>
          <w:rFonts w:asciiTheme="minorHAnsi" w:hAnsiTheme="minorHAnsi" w:cstheme="minorHAnsi"/>
          <w:sz w:val="22"/>
          <w:szCs w:val="22"/>
        </w:rPr>
        <w:t xml:space="preserve">The role will be contracted by Carbon Trust Advisory to support the Vietnam Government. Carbon </w:t>
      </w:r>
      <w:r w:rsidR="00FC2061">
        <w:rPr>
          <w:rFonts w:asciiTheme="minorHAnsi" w:hAnsiTheme="minorHAnsi" w:cstheme="minorHAnsi"/>
          <w:sz w:val="22"/>
          <w:szCs w:val="22"/>
        </w:rPr>
        <w:t>T</w:t>
      </w:r>
      <w:r w:rsidRPr="00714186">
        <w:rPr>
          <w:rFonts w:asciiTheme="minorHAnsi" w:hAnsiTheme="minorHAnsi" w:cstheme="minorHAnsi"/>
          <w:sz w:val="22"/>
          <w:szCs w:val="22"/>
        </w:rPr>
        <w:t xml:space="preserve">rust </w:t>
      </w:r>
      <w:r w:rsidR="00390D01">
        <w:rPr>
          <w:rFonts w:asciiTheme="minorHAnsi" w:hAnsiTheme="minorHAnsi" w:cstheme="minorHAnsi"/>
          <w:sz w:val="22"/>
          <w:szCs w:val="22"/>
        </w:rPr>
        <w:t>A</w:t>
      </w:r>
      <w:r w:rsidRPr="00714186">
        <w:rPr>
          <w:rFonts w:asciiTheme="minorHAnsi" w:hAnsiTheme="minorHAnsi" w:cstheme="minorHAnsi"/>
          <w:sz w:val="22"/>
          <w:szCs w:val="22"/>
        </w:rPr>
        <w:t xml:space="preserve">dvisory is a subsidiary company of the Carbon Trust, and is a leader in the field of low carbon energy advice and assurance services. </w:t>
      </w:r>
    </w:p>
    <w:p w14:paraId="2B1B237C" w14:textId="77777777" w:rsidR="00A669B2" w:rsidRPr="007A48C7" w:rsidRDefault="00A669B2" w:rsidP="00714186">
      <w:pPr>
        <w:jc w:val="both"/>
        <w:rPr>
          <w:rFonts w:asciiTheme="minorHAnsi" w:hAnsiTheme="minorHAnsi" w:cstheme="minorHAnsi"/>
          <w:sz w:val="22"/>
          <w:szCs w:val="22"/>
        </w:rPr>
      </w:pPr>
    </w:p>
    <w:p w14:paraId="25C67457" w14:textId="2036DA3D" w:rsidR="007A48C7" w:rsidRPr="001160DE" w:rsidRDefault="00F323A2" w:rsidP="00883364">
      <w:pPr>
        <w:ind w:left="284"/>
        <w:jc w:val="both"/>
        <w:rPr>
          <w:rFonts w:asciiTheme="minorHAnsi" w:hAnsiTheme="minorHAnsi" w:cstheme="minorHAnsi"/>
          <w:sz w:val="22"/>
          <w:szCs w:val="22"/>
        </w:rPr>
      </w:pPr>
      <w:r>
        <w:rPr>
          <w:rFonts w:asciiTheme="minorHAnsi" w:hAnsiTheme="minorHAnsi" w:cstheme="minorHAnsi"/>
          <w:color w:val="365F91" w:themeColor="accent1" w:themeShade="BF"/>
          <w:sz w:val="22"/>
          <w:szCs w:val="22"/>
        </w:rPr>
        <w:t>2</w:t>
      </w:r>
      <w:r w:rsidR="00883364" w:rsidRPr="001160DE">
        <w:rPr>
          <w:rFonts w:asciiTheme="minorHAnsi" w:hAnsiTheme="minorHAnsi" w:cstheme="minorHAnsi"/>
          <w:color w:val="365F91" w:themeColor="accent1" w:themeShade="BF"/>
          <w:sz w:val="22"/>
          <w:szCs w:val="22"/>
        </w:rPr>
        <w:t xml:space="preserve">.1 </w:t>
      </w:r>
      <w:r>
        <w:rPr>
          <w:rFonts w:asciiTheme="minorHAnsi" w:hAnsiTheme="minorHAnsi" w:cstheme="minorHAnsi"/>
          <w:color w:val="365F91" w:themeColor="accent1" w:themeShade="BF"/>
          <w:sz w:val="22"/>
          <w:szCs w:val="22"/>
        </w:rPr>
        <w:t>Role</w:t>
      </w:r>
      <w:r w:rsidR="007A48C7" w:rsidRPr="001160DE">
        <w:rPr>
          <w:rFonts w:asciiTheme="minorHAnsi" w:hAnsiTheme="minorHAnsi" w:cstheme="minorHAnsi"/>
          <w:color w:val="365F91" w:themeColor="accent1" w:themeShade="BF"/>
          <w:sz w:val="22"/>
          <w:szCs w:val="22"/>
        </w:rPr>
        <w:t xml:space="preserve"> </w:t>
      </w:r>
    </w:p>
    <w:p w14:paraId="55E7FAD3" w14:textId="3753E405" w:rsidR="006B66A1" w:rsidRDefault="00CC3103" w:rsidP="00F323A2">
      <w:pPr>
        <w:ind w:left="284"/>
        <w:jc w:val="both"/>
        <w:rPr>
          <w:rFonts w:ascii="Calibri" w:hAnsi="Calibri" w:cs="Calibri"/>
          <w:sz w:val="22"/>
          <w:szCs w:val="22"/>
          <w:lang w:val="en-US"/>
        </w:rPr>
      </w:pPr>
      <w:r>
        <w:rPr>
          <w:rFonts w:ascii="Calibri" w:hAnsi="Calibri" w:cs="Calibri"/>
          <w:sz w:val="22"/>
          <w:szCs w:val="22"/>
          <w:lang w:val="en-US"/>
        </w:rPr>
        <w:t xml:space="preserve">Energy Efficiency Policy Expert </w:t>
      </w:r>
      <w:r w:rsidRPr="00D062CA">
        <w:rPr>
          <w:rFonts w:ascii="Calibri" w:hAnsi="Calibri" w:cs="Calibri"/>
          <w:sz w:val="22"/>
          <w:szCs w:val="22"/>
          <w:lang w:val="en-US"/>
        </w:rPr>
        <w:t xml:space="preserve"> </w:t>
      </w:r>
    </w:p>
    <w:p w14:paraId="285F5A53" w14:textId="77777777" w:rsidR="00CC3103" w:rsidRPr="00F323A2" w:rsidRDefault="00CC3103" w:rsidP="00F323A2">
      <w:pPr>
        <w:ind w:left="284"/>
        <w:jc w:val="both"/>
        <w:rPr>
          <w:rFonts w:asciiTheme="minorHAnsi" w:hAnsiTheme="minorHAnsi" w:cstheme="minorHAnsi"/>
          <w:b/>
          <w:color w:val="000000" w:themeColor="text1"/>
          <w:sz w:val="22"/>
        </w:rPr>
      </w:pPr>
    </w:p>
    <w:p w14:paraId="2A349F81" w14:textId="77590220" w:rsidR="001160DE" w:rsidRPr="001160DE" w:rsidRDefault="00F323A2" w:rsidP="00883364">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883364" w:rsidRPr="001160DE">
        <w:rPr>
          <w:rFonts w:asciiTheme="minorHAnsi" w:hAnsiTheme="minorHAnsi" w:cstheme="minorHAnsi"/>
          <w:color w:val="365F91" w:themeColor="accent1" w:themeShade="BF"/>
          <w:sz w:val="22"/>
          <w:szCs w:val="22"/>
        </w:rPr>
        <w:t xml:space="preserve">.2 </w:t>
      </w:r>
      <w:r w:rsidR="001160DE" w:rsidRPr="001160DE">
        <w:rPr>
          <w:rFonts w:asciiTheme="minorHAnsi" w:hAnsiTheme="minorHAnsi" w:cstheme="minorHAnsi"/>
          <w:color w:val="365F91" w:themeColor="accent1" w:themeShade="BF"/>
          <w:sz w:val="22"/>
          <w:szCs w:val="22"/>
        </w:rPr>
        <w:t xml:space="preserve">Reporting </w:t>
      </w:r>
    </w:p>
    <w:p w14:paraId="0244E6D5" w14:textId="6D18F911" w:rsidR="00883364" w:rsidRPr="001160DE" w:rsidRDefault="001160DE" w:rsidP="006B66A1">
      <w:pPr>
        <w:ind w:left="284"/>
        <w:jc w:val="both"/>
        <w:rPr>
          <w:rFonts w:asciiTheme="minorHAnsi" w:hAnsiTheme="minorHAnsi" w:cstheme="minorHAnsi"/>
          <w:sz w:val="22"/>
          <w:szCs w:val="22"/>
        </w:rPr>
      </w:pPr>
      <w:r w:rsidRPr="001160DE">
        <w:rPr>
          <w:rFonts w:asciiTheme="minorHAnsi" w:hAnsiTheme="minorHAnsi" w:cstheme="minorHAnsi"/>
          <w:sz w:val="22"/>
          <w:szCs w:val="22"/>
        </w:rPr>
        <w:t xml:space="preserve">The successful applicant will report to </w:t>
      </w:r>
      <w:r w:rsidR="006B66A1" w:rsidRPr="00D062CA">
        <w:rPr>
          <w:rFonts w:ascii="Calibri" w:hAnsi="Calibri" w:cs="Calibri"/>
          <w:bCs/>
          <w:sz w:val="22"/>
          <w:szCs w:val="22"/>
        </w:rPr>
        <w:t>William Hudson, Head of South East Asia, Carbon Trust</w:t>
      </w:r>
      <w:r w:rsidR="006B66A1">
        <w:rPr>
          <w:rFonts w:ascii="Calibri" w:hAnsi="Calibri" w:cs="Calibri"/>
          <w:bCs/>
          <w:sz w:val="22"/>
          <w:szCs w:val="22"/>
        </w:rPr>
        <w:t xml:space="preserve"> </w:t>
      </w:r>
    </w:p>
    <w:p w14:paraId="20E326F7" w14:textId="77777777" w:rsidR="00883364" w:rsidRPr="001160DE" w:rsidRDefault="00883364" w:rsidP="009D0E2C">
      <w:pPr>
        <w:ind w:left="284"/>
        <w:jc w:val="both"/>
        <w:rPr>
          <w:rFonts w:asciiTheme="minorHAnsi" w:hAnsiTheme="minorHAnsi" w:cstheme="minorHAnsi"/>
          <w:color w:val="000000" w:themeColor="text1"/>
          <w:sz w:val="22"/>
          <w:szCs w:val="22"/>
        </w:rPr>
      </w:pPr>
    </w:p>
    <w:p w14:paraId="20437556" w14:textId="7C393DBF" w:rsidR="002927EC" w:rsidRDefault="00F323A2" w:rsidP="009D0E2C">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.3 Contract Duration</w:t>
      </w:r>
    </w:p>
    <w:p w14:paraId="0B685471" w14:textId="1C44CBA5" w:rsidR="001160DE" w:rsidRPr="001160DE" w:rsidRDefault="00CC3103" w:rsidP="009D0E2C">
      <w:pPr>
        <w:ind w:left="284"/>
        <w:jc w:val="both"/>
        <w:rPr>
          <w:rFonts w:asciiTheme="minorHAnsi" w:hAnsiTheme="minorHAnsi" w:cstheme="minorHAnsi"/>
          <w:sz w:val="22"/>
          <w:szCs w:val="22"/>
        </w:rPr>
      </w:pPr>
      <w:r>
        <w:rPr>
          <w:rFonts w:asciiTheme="minorHAnsi" w:hAnsiTheme="minorHAnsi" w:cstheme="minorHAnsi"/>
          <w:sz w:val="22"/>
          <w:szCs w:val="22"/>
        </w:rPr>
        <w:t>6</w:t>
      </w:r>
      <w:r w:rsidR="006B66A1">
        <w:rPr>
          <w:rFonts w:asciiTheme="minorHAnsi" w:hAnsiTheme="minorHAnsi" w:cstheme="minorHAnsi"/>
          <w:sz w:val="22"/>
          <w:szCs w:val="22"/>
        </w:rPr>
        <w:t xml:space="preserve"> months </w:t>
      </w:r>
    </w:p>
    <w:p w14:paraId="219294FA" w14:textId="0F69F2A5" w:rsidR="00883364" w:rsidRPr="001160DE" w:rsidRDefault="00883364" w:rsidP="009D0E2C">
      <w:pPr>
        <w:ind w:left="284"/>
        <w:jc w:val="both"/>
        <w:rPr>
          <w:rFonts w:asciiTheme="minorHAnsi" w:hAnsiTheme="minorHAnsi" w:cstheme="minorHAnsi"/>
          <w:color w:val="000000" w:themeColor="text1"/>
          <w:sz w:val="22"/>
          <w:szCs w:val="22"/>
        </w:rPr>
      </w:pPr>
    </w:p>
    <w:p w14:paraId="52EF836B" w14:textId="082516B4" w:rsidR="006B66A1" w:rsidRDefault="00F323A2" w:rsidP="009D0E2C">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 xml:space="preserve">.4 </w:t>
      </w:r>
      <w:r w:rsidR="006B66A1">
        <w:rPr>
          <w:rFonts w:asciiTheme="minorHAnsi" w:hAnsiTheme="minorHAnsi" w:cstheme="minorHAnsi"/>
          <w:color w:val="365F91" w:themeColor="accent1" w:themeShade="BF"/>
          <w:sz w:val="22"/>
          <w:szCs w:val="22"/>
        </w:rPr>
        <w:t>Days required</w:t>
      </w:r>
    </w:p>
    <w:p w14:paraId="11E4AD6B" w14:textId="4DFD7F8D" w:rsidR="006B66A1" w:rsidRDefault="00CC3103" w:rsidP="009D0E2C">
      <w:pPr>
        <w:ind w:left="284"/>
        <w:jc w:val="both"/>
        <w:rPr>
          <w:rFonts w:asciiTheme="minorHAnsi" w:hAnsiTheme="minorHAnsi" w:cstheme="minorHAnsi"/>
          <w:color w:val="365F91" w:themeColor="accent1" w:themeShade="BF"/>
          <w:sz w:val="22"/>
          <w:szCs w:val="22"/>
        </w:rPr>
      </w:pPr>
      <w:r>
        <w:rPr>
          <w:rFonts w:ascii="Calibri" w:hAnsi="Calibri" w:cs="Calibri"/>
          <w:bCs/>
          <w:sz w:val="22"/>
          <w:szCs w:val="22"/>
        </w:rPr>
        <w:t>2</w:t>
      </w:r>
      <w:r w:rsidR="006B66A1">
        <w:rPr>
          <w:rFonts w:ascii="Calibri" w:hAnsi="Calibri" w:cs="Calibri"/>
          <w:bCs/>
          <w:sz w:val="22"/>
          <w:szCs w:val="22"/>
        </w:rPr>
        <w:t>0</w:t>
      </w:r>
      <w:r w:rsidR="006B66A1" w:rsidRPr="00D559E5">
        <w:rPr>
          <w:rFonts w:ascii="Calibri" w:hAnsi="Calibri" w:cs="Calibri"/>
          <w:bCs/>
          <w:sz w:val="22"/>
          <w:szCs w:val="22"/>
        </w:rPr>
        <w:t xml:space="preserve"> days (part time, flexible working)</w:t>
      </w:r>
    </w:p>
    <w:p w14:paraId="70106918" w14:textId="77777777" w:rsidR="006B66A1" w:rsidRDefault="006B66A1" w:rsidP="009D0E2C">
      <w:pPr>
        <w:ind w:left="284"/>
        <w:jc w:val="both"/>
        <w:rPr>
          <w:rFonts w:asciiTheme="minorHAnsi" w:hAnsiTheme="minorHAnsi" w:cstheme="minorHAnsi"/>
          <w:color w:val="365F91" w:themeColor="accent1" w:themeShade="BF"/>
          <w:sz w:val="22"/>
          <w:szCs w:val="22"/>
        </w:rPr>
      </w:pPr>
    </w:p>
    <w:p w14:paraId="6E8E63C7" w14:textId="5AF42373" w:rsidR="00883364" w:rsidRDefault="006B66A1" w:rsidP="009D0E2C">
      <w:pPr>
        <w:ind w:left="284"/>
        <w:jc w:val="both"/>
        <w:rPr>
          <w:rFonts w:asciiTheme="minorHAnsi" w:hAnsiTheme="minorHAnsi" w:cstheme="minorHAnsi"/>
          <w:color w:val="000000" w:themeColor="text1"/>
          <w:sz w:val="22"/>
          <w:szCs w:val="22"/>
        </w:rPr>
      </w:pPr>
      <w:r>
        <w:rPr>
          <w:rFonts w:asciiTheme="minorHAnsi" w:hAnsiTheme="minorHAnsi" w:cstheme="minorHAnsi"/>
          <w:color w:val="365F91" w:themeColor="accent1" w:themeShade="BF"/>
          <w:sz w:val="22"/>
          <w:szCs w:val="22"/>
        </w:rPr>
        <w:t xml:space="preserve">2.5 </w:t>
      </w:r>
      <w:r w:rsidR="001160DE">
        <w:rPr>
          <w:rFonts w:asciiTheme="minorHAnsi" w:hAnsiTheme="minorHAnsi" w:cstheme="minorHAnsi"/>
          <w:color w:val="365F91" w:themeColor="accent1" w:themeShade="BF"/>
          <w:sz w:val="22"/>
          <w:szCs w:val="22"/>
        </w:rPr>
        <w:t xml:space="preserve">Location </w:t>
      </w:r>
    </w:p>
    <w:p w14:paraId="1D586EEC" w14:textId="3085BD45" w:rsidR="00883364" w:rsidRDefault="001160DE" w:rsidP="009D0E2C">
      <w:pPr>
        <w:ind w:left="284"/>
        <w:jc w:val="both"/>
        <w:rPr>
          <w:rFonts w:asciiTheme="minorHAnsi" w:hAnsiTheme="minorHAnsi" w:cstheme="minorHAnsi"/>
          <w:color w:val="000000" w:themeColor="text1"/>
          <w:sz w:val="22"/>
          <w:szCs w:val="22"/>
        </w:rPr>
      </w:pPr>
      <w:r w:rsidRPr="001160DE">
        <w:rPr>
          <w:rFonts w:asciiTheme="minorHAnsi" w:hAnsiTheme="minorHAnsi" w:cstheme="minorHAnsi"/>
          <w:color w:val="000000" w:themeColor="text1"/>
          <w:sz w:val="22"/>
          <w:szCs w:val="22"/>
        </w:rPr>
        <w:t xml:space="preserve">Hanoi, Vietnam </w:t>
      </w:r>
    </w:p>
    <w:p w14:paraId="0686F3D5" w14:textId="77777777" w:rsidR="00883364" w:rsidRPr="007A48C7" w:rsidRDefault="00883364" w:rsidP="009D0E2C">
      <w:pPr>
        <w:ind w:left="284"/>
        <w:jc w:val="both"/>
        <w:rPr>
          <w:rFonts w:asciiTheme="minorHAnsi" w:hAnsiTheme="minorHAnsi" w:cstheme="minorHAnsi"/>
          <w:color w:val="000000" w:themeColor="text1"/>
          <w:sz w:val="22"/>
          <w:szCs w:val="22"/>
        </w:rPr>
      </w:pPr>
    </w:p>
    <w:p w14:paraId="40FA8C80" w14:textId="729C5DC7" w:rsidR="001160DE" w:rsidRDefault="00F323A2" w:rsidP="001160DE">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1160DE">
        <w:rPr>
          <w:rFonts w:asciiTheme="minorHAnsi" w:hAnsiTheme="minorHAnsi" w:cstheme="minorHAnsi"/>
          <w:color w:val="365F91" w:themeColor="accent1" w:themeShade="BF"/>
          <w:sz w:val="22"/>
          <w:szCs w:val="22"/>
        </w:rPr>
        <w:t>.</w:t>
      </w:r>
      <w:r w:rsidR="006B66A1">
        <w:rPr>
          <w:rFonts w:asciiTheme="minorHAnsi" w:hAnsiTheme="minorHAnsi" w:cstheme="minorHAnsi"/>
          <w:color w:val="365F91" w:themeColor="accent1" w:themeShade="BF"/>
          <w:sz w:val="22"/>
          <w:szCs w:val="22"/>
        </w:rPr>
        <w:t>6</w:t>
      </w:r>
      <w:r w:rsidR="001160DE">
        <w:rPr>
          <w:rFonts w:asciiTheme="minorHAnsi" w:hAnsiTheme="minorHAnsi" w:cstheme="minorHAnsi"/>
          <w:color w:val="365F91" w:themeColor="accent1" w:themeShade="BF"/>
          <w:sz w:val="22"/>
          <w:szCs w:val="22"/>
        </w:rPr>
        <w:t xml:space="preserve"> </w:t>
      </w:r>
      <w:r>
        <w:rPr>
          <w:rFonts w:asciiTheme="minorHAnsi" w:hAnsiTheme="minorHAnsi" w:cstheme="minorHAnsi"/>
          <w:color w:val="365F91" w:themeColor="accent1" w:themeShade="BF"/>
          <w:sz w:val="22"/>
          <w:szCs w:val="22"/>
        </w:rPr>
        <w:t xml:space="preserve">Scope of </w:t>
      </w:r>
      <w:r w:rsidR="006B66A1">
        <w:rPr>
          <w:rFonts w:asciiTheme="minorHAnsi" w:hAnsiTheme="minorHAnsi" w:cstheme="minorHAnsi"/>
          <w:color w:val="365F91" w:themeColor="accent1" w:themeShade="BF"/>
          <w:sz w:val="22"/>
          <w:szCs w:val="22"/>
        </w:rPr>
        <w:t xml:space="preserve">the Role </w:t>
      </w:r>
      <w:r>
        <w:rPr>
          <w:rFonts w:asciiTheme="minorHAnsi" w:hAnsiTheme="minorHAnsi" w:cstheme="minorHAnsi"/>
          <w:color w:val="365F91" w:themeColor="accent1" w:themeShade="BF"/>
          <w:sz w:val="22"/>
          <w:szCs w:val="22"/>
        </w:rPr>
        <w:t xml:space="preserve"> </w:t>
      </w:r>
    </w:p>
    <w:p w14:paraId="70567F19" w14:textId="77777777" w:rsidR="00CC3103" w:rsidRPr="008479BD" w:rsidRDefault="00CC3103" w:rsidP="009A31E0">
      <w:pPr>
        <w:pStyle w:val="BodyText"/>
        <w:ind w:left="284"/>
        <w:jc w:val="both"/>
        <w:rPr>
          <w:rFonts w:ascii="Calibri" w:hAnsi="Calibri" w:cs="Calibri"/>
          <w:bCs/>
          <w:sz w:val="22"/>
          <w:szCs w:val="22"/>
        </w:rPr>
      </w:pPr>
      <w:r w:rsidRPr="00D559E5">
        <w:rPr>
          <w:rFonts w:ascii="Calibri" w:hAnsi="Calibri" w:cs="Calibri"/>
          <w:bCs/>
          <w:sz w:val="22"/>
          <w:szCs w:val="22"/>
        </w:rPr>
        <w:t xml:space="preserve">This role will involve </w:t>
      </w:r>
      <w:r>
        <w:rPr>
          <w:rFonts w:ascii="Calibri" w:hAnsi="Calibri" w:cs="Calibri"/>
          <w:bCs/>
          <w:sz w:val="22"/>
          <w:szCs w:val="22"/>
        </w:rPr>
        <w:t>supporting</w:t>
      </w:r>
      <w:r w:rsidRPr="00D559E5">
        <w:rPr>
          <w:rFonts w:ascii="Calibri" w:hAnsi="Calibri" w:cs="Calibri"/>
          <w:bCs/>
          <w:sz w:val="22"/>
          <w:szCs w:val="22"/>
        </w:rPr>
        <w:t xml:space="preserve"> the UK-ASEAN Low Carbon Energy Programme (LCEP) and the Vietnam Ministry of Industry and Trade (MOIT)</w:t>
      </w:r>
      <w:r>
        <w:rPr>
          <w:rFonts w:ascii="Calibri" w:hAnsi="Calibri" w:cs="Calibri"/>
          <w:bCs/>
          <w:sz w:val="22"/>
          <w:szCs w:val="22"/>
        </w:rPr>
        <w:t xml:space="preserve"> in reviewing and analysing legal policies and regulations to determine how to set up an Energy Efficiency (EE) fund under the Vietnam National Energy Efficiency Programme (VNEEP3). The role will involve (</w:t>
      </w:r>
      <w:proofErr w:type="spellStart"/>
      <w:r>
        <w:rPr>
          <w:rFonts w:ascii="Calibri" w:hAnsi="Calibri" w:cs="Calibri"/>
          <w:bCs/>
          <w:sz w:val="22"/>
          <w:szCs w:val="22"/>
        </w:rPr>
        <w:t>i</w:t>
      </w:r>
      <w:proofErr w:type="spellEnd"/>
      <w:r>
        <w:rPr>
          <w:rFonts w:ascii="Calibri" w:hAnsi="Calibri" w:cs="Calibri"/>
          <w:bCs/>
          <w:sz w:val="22"/>
          <w:szCs w:val="22"/>
        </w:rPr>
        <w:t xml:space="preserve">) identifying relevant policies and regulations in Vietnam that would impact an EE fund; (ii) analysing these policies and regulations in terms of their barriers and opportunities that will affect the establishment of an EE fund; and (iii) providing recommendations on how an EE fund should be set up to align with the existing legal framework in Vietnam. </w:t>
      </w:r>
    </w:p>
    <w:p w14:paraId="44556D78" w14:textId="2459938B" w:rsidR="00750897" w:rsidRDefault="00750897" w:rsidP="006B66A1">
      <w:pPr>
        <w:rPr>
          <w:rFonts w:asciiTheme="minorHAnsi" w:hAnsiTheme="minorHAnsi" w:cstheme="minorHAnsi"/>
          <w:b/>
          <w:bCs/>
          <w:sz w:val="22"/>
          <w:szCs w:val="22"/>
          <w:lang w:eastAsia="en-US"/>
        </w:rPr>
      </w:pPr>
    </w:p>
    <w:p w14:paraId="05A32E27" w14:textId="77777777" w:rsidR="006B66A1" w:rsidRDefault="006B66A1" w:rsidP="006B66A1">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2.7 Main duties and responsibilities: </w:t>
      </w:r>
    </w:p>
    <w:p w14:paraId="04C71206" w14:textId="77777777" w:rsidR="009A31E0" w:rsidRDefault="009A31E0" w:rsidP="009A31E0">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Research existing legal policies and regulations in Vietnam to identify those relevant to setting up an EE fund under VNEEP3</w:t>
      </w:r>
    </w:p>
    <w:p w14:paraId="640B2AEC" w14:textId="77777777" w:rsidR="009A31E0" w:rsidRDefault="009A31E0" w:rsidP="009A31E0">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Develop an analysis of the barriers and opportunities created by existing regulations, and their implications on establishing an EE fund</w:t>
      </w:r>
    </w:p>
    <w:p w14:paraId="1B7A8929" w14:textId="77777777" w:rsidR="009A31E0" w:rsidRDefault="009A31E0" w:rsidP="009A31E0">
      <w:pPr>
        <w:pStyle w:val="BodyText"/>
        <w:numPr>
          <w:ilvl w:val="0"/>
          <w:numId w:val="23"/>
        </w:numPr>
        <w:tabs>
          <w:tab w:val="clear" w:pos="1080"/>
          <w:tab w:val="num" w:pos="720"/>
        </w:tabs>
        <w:spacing w:before="100" w:beforeAutospacing="1" w:after="100" w:afterAutospacing="1" w:line="0" w:lineRule="atLeast"/>
        <w:ind w:left="714" w:hanging="357"/>
        <w:contextualSpacing/>
        <w:jc w:val="both"/>
        <w:rPr>
          <w:rFonts w:ascii="Calibri" w:hAnsi="Calibri" w:cs="Calibri"/>
          <w:bCs/>
          <w:sz w:val="22"/>
          <w:szCs w:val="22"/>
          <w:lang w:val="en-US"/>
        </w:rPr>
      </w:pPr>
      <w:r>
        <w:rPr>
          <w:rFonts w:ascii="Calibri" w:hAnsi="Calibri" w:cs="Calibri"/>
          <w:bCs/>
          <w:sz w:val="22"/>
          <w:szCs w:val="22"/>
          <w:lang w:val="en-US"/>
        </w:rPr>
        <w:t xml:space="preserve">Develop recommendations on setting up an EE fund that is in alignment to the existing policies and regulations, including insights on the feasibility of key features of the EE fund mechanisms that would be acceptable </w:t>
      </w:r>
    </w:p>
    <w:p w14:paraId="4C255440" w14:textId="6136BCB8" w:rsidR="006B66A1" w:rsidRDefault="00F323A2" w:rsidP="006B66A1">
      <w:pPr>
        <w:ind w:left="284"/>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2</w:t>
      </w:r>
      <w:r w:rsidR="00E05911">
        <w:rPr>
          <w:rFonts w:asciiTheme="minorHAnsi" w:hAnsiTheme="minorHAnsi" w:cstheme="minorHAnsi"/>
          <w:color w:val="365F91" w:themeColor="accent1" w:themeShade="BF"/>
          <w:sz w:val="22"/>
          <w:szCs w:val="22"/>
        </w:rPr>
        <w:t>.</w:t>
      </w:r>
      <w:r w:rsidR="006B66A1">
        <w:rPr>
          <w:rFonts w:asciiTheme="minorHAnsi" w:hAnsiTheme="minorHAnsi" w:cstheme="minorHAnsi"/>
          <w:color w:val="365F91" w:themeColor="accent1" w:themeShade="BF"/>
          <w:sz w:val="22"/>
          <w:szCs w:val="22"/>
        </w:rPr>
        <w:t>8</w:t>
      </w:r>
      <w:r w:rsidR="00E05911">
        <w:rPr>
          <w:rFonts w:asciiTheme="minorHAnsi" w:hAnsiTheme="minorHAnsi" w:cstheme="minorHAnsi"/>
          <w:color w:val="365F91" w:themeColor="accent1" w:themeShade="BF"/>
          <w:sz w:val="22"/>
          <w:szCs w:val="22"/>
        </w:rPr>
        <w:t xml:space="preserve"> Skills and other requirements  </w:t>
      </w:r>
    </w:p>
    <w:p w14:paraId="1022490A" w14:textId="77777777" w:rsidR="009A31E0" w:rsidRDefault="009A31E0" w:rsidP="009A31E0">
      <w:pPr>
        <w:pStyle w:val="BodyText"/>
        <w:numPr>
          <w:ilvl w:val="0"/>
          <w:numId w:val="25"/>
        </w:numPr>
        <w:spacing w:after="0" w:line="0" w:lineRule="atLeast"/>
        <w:ind w:left="714" w:hanging="357"/>
        <w:jc w:val="both"/>
        <w:rPr>
          <w:rFonts w:ascii="Calibri" w:hAnsi="Calibri" w:cs="Calibri"/>
          <w:bCs/>
          <w:sz w:val="22"/>
          <w:szCs w:val="22"/>
        </w:rPr>
      </w:pPr>
      <w:r>
        <w:rPr>
          <w:rFonts w:ascii="Calibri" w:hAnsi="Calibri" w:cs="Calibri"/>
          <w:bCs/>
          <w:sz w:val="22"/>
          <w:szCs w:val="22"/>
        </w:rPr>
        <w:t>Deep knowledge the legal framework related to Energy Efficiency in Vietnam</w:t>
      </w:r>
    </w:p>
    <w:p w14:paraId="0E58AFB8" w14:textId="77777777" w:rsidR="009A31E0" w:rsidRDefault="009A31E0" w:rsidP="009A31E0">
      <w:pPr>
        <w:pStyle w:val="BodyText"/>
        <w:numPr>
          <w:ilvl w:val="0"/>
          <w:numId w:val="25"/>
        </w:numPr>
        <w:spacing w:after="0" w:line="0" w:lineRule="atLeast"/>
        <w:ind w:left="714" w:hanging="357"/>
        <w:jc w:val="both"/>
        <w:rPr>
          <w:rFonts w:ascii="Calibri" w:hAnsi="Calibri" w:cs="Calibri"/>
          <w:bCs/>
          <w:sz w:val="22"/>
          <w:szCs w:val="22"/>
        </w:rPr>
      </w:pPr>
      <w:r>
        <w:rPr>
          <w:rFonts w:ascii="Calibri" w:hAnsi="Calibri" w:cs="Calibri"/>
          <w:bCs/>
          <w:sz w:val="22"/>
          <w:szCs w:val="22"/>
        </w:rPr>
        <w:t xml:space="preserve">Familiarity with EE financing mechanisms and funds </w:t>
      </w:r>
    </w:p>
    <w:p w14:paraId="7B59EA53" w14:textId="77777777" w:rsidR="009A31E0" w:rsidRPr="00E21179" w:rsidRDefault="009A31E0" w:rsidP="009A31E0">
      <w:pPr>
        <w:pStyle w:val="BodyText"/>
        <w:numPr>
          <w:ilvl w:val="0"/>
          <w:numId w:val="25"/>
        </w:numPr>
        <w:spacing w:after="0" w:line="0" w:lineRule="atLeast"/>
        <w:ind w:left="714" w:hanging="357"/>
        <w:jc w:val="both"/>
        <w:rPr>
          <w:rFonts w:ascii="Calibri" w:hAnsi="Calibri" w:cs="Calibri"/>
          <w:bCs/>
          <w:sz w:val="22"/>
          <w:szCs w:val="22"/>
        </w:rPr>
      </w:pPr>
      <w:r w:rsidRPr="00E21179">
        <w:rPr>
          <w:rFonts w:ascii="Calibri" w:hAnsi="Calibri" w:cs="Calibri"/>
          <w:bCs/>
          <w:sz w:val="22"/>
          <w:szCs w:val="22"/>
        </w:rPr>
        <w:t xml:space="preserve">Experience working with Vietnam government departments (previous experience working with MOIT is an advantage) </w:t>
      </w:r>
    </w:p>
    <w:p w14:paraId="437F731B" w14:textId="77777777" w:rsidR="009A31E0" w:rsidRPr="00A70296" w:rsidRDefault="009A31E0" w:rsidP="009A31E0">
      <w:pPr>
        <w:pStyle w:val="BodyText"/>
        <w:numPr>
          <w:ilvl w:val="0"/>
          <w:numId w:val="25"/>
        </w:numPr>
        <w:spacing w:after="0" w:line="0" w:lineRule="atLeast"/>
        <w:ind w:left="714" w:hanging="357"/>
        <w:jc w:val="both"/>
        <w:rPr>
          <w:rFonts w:ascii="Calibri" w:hAnsi="Calibri" w:cs="Calibri"/>
          <w:bCs/>
          <w:sz w:val="22"/>
          <w:szCs w:val="22"/>
        </w:rPr>
      </w:pPr>
      <w:r w:rsidRPr="00A70296">
        <w:rPr>
          <w:rFonts w:ascii="Calibri" w:hAnsi="Calibri" w:cs="Calibri"/>
          <w:bCs/>
          <w:sz w:val="22"/>
          <w:szCs w:val="22"/>
        </w:rPr>
        <w:t>Vietnamese national, fluent in spoken and written Vietnamese and English</w:t>
      </w:r>
    </w:p>
    <w:p w14:paraId="3C7B40C8" w14:textId="0B6F9D84" w:rsidR="00211BAB" w:rsidRDefault="00211BAB" w:rsidP="00A669B2">
      <w:pPr>
        <w:ind w:left="360"/>
        <w:jc w:val="both"/>
        <w:rPr>
          <w:rFonts w:asciiTheme="minorHAnsi" w:hAnsiTheme="minorHAnsi" w:cstheme="minorHAnsi"/>
          <w:sz w:val="22"/>
          <w:szCs w:val="22"/>
        </w:rPr>
      </w:pPr>
    </w:p>
    <w:p w14:paraId="53FA8819" w14:textId="77777777" w:rsidR="009A31E0" w:rsidRDefault="009A31E0" w:rsidP="00A669B2">
      <w:pPr>
        <w:ind w:left="360"/>
        <w:jc w:val="both"/>
        <w:rPr>
          <w:rFonts w:asciiTheme="minorHAnsi" w:hAnsiTheme="minorHAnsi" w:cstheme="minorHAnsi"/>
          <w:sz w:val="22"/>
          <w:szCs w:val="22"/>
        </w:rPr>
      </w:pPr>
    </w:p>
    <w:p w14:paraId="2F93EF14" w14:textId="1060BE5C" w:rsidR="00914502" w:rsidRDefault="00914502" w:rsidP="00F71B82">
      <w:pPr>
        <w:pStyle w:val="Heading1"/>
        <w:rPr>
          <w:sz w:val="28"/>
        </w:rPr>
      </w:pPr>
      <w:bookmarkStart w:id="9" w:name="_Toc63873524"/>
      <w:r w:rsidRPr="00F71B82">
        <w:rPr>
          <w:sz w:val="28"/>
        </w:rPr>
        <w:lastRenderedPageBreak/>
        <w:t>3. STATEMENT OF WORK</w:t>
      </w:r>
      <w:bookmarkEnd w:id="9"/>
      <w:r w:rsidRPr="00F71B82">
        <w:rPr>
          <w:sz w:val="28"/>
        </w:rPr>
        <w:t xml:space="preserve"> </w:t>
      </w:r>
    </w:p>
    <w:p w14:paraId="6A7378B5" w14:textId="77777777" w:rsidR="00F71B82" w:rsidRPr="00F71B82" w:rsidRDefault="00F71B82" w:rsidP="00F71B82"/>
    <w:p w14:paraId="002E37C8" w14:textId="77777777" w:rsidR="009A31E0" w:rsidRPr="00B105EA" w:rsidRDefault="009A31E0" w:rsidP="009A31E0">
      <w:pPr>
        <w:pStyle w:val="BodyText"/>
        <w:jc w:val="both"/>
        <w:rPr>
          <w:rFonts w:ascii="Calibri" w:hAnsi="Calibri" w:cs="Calibri"/>
          <w:b/>
          <w:bCs/>
          <w:sz w:val="22"/>
          <w:szCs w:val="22"/>
        </w:rPr>
      </w:pPr>
      <w:r>
        <w:rPr>
          <w:rFonts w:ascii="Calibri" w:hAnsi="Calibri" w:cs="Calibri"/>
          <w:b/>
          <w:sz w:val="22"/>
          <w:lang w:val="en-US"/>
        </w:rPr>
        <w:t xml:space="preserve">Activity 1: </w:t>
      </w:r>
      <w:r w:rsidRPr="00B105EA">
        <w:rPr>
          <w:rFonts w:ascii="Calibri" w:hAnsi="Calibri" w:cs="Calibri"/>
          <w:b/>
          <w:bCs/>
          <w:sz w:val="22"/>
          <w:szCs w:val="22"/>
        </w:rPr>
        <w:t>Review relevant policies and regulations in Vietnam that would impact an EE fund</w:t>
      </w:r>
      <w:r>
        <w:rPr>
          <w:rFonts w:ascii="Calibri" w:hAnsi="Calibri" w:cs="Calibri"/>
          <w:b/>
          <w:bCs/>
          <w:sz w:val="22"/>
          <w:szCs w:val="22"/>
        </w:rPr>
        <w:t xml:space="preserve"> under VNEEP3</w:t>
      </w:r>
    </w:p>
    <w:p w14:paraId="081EA6C3" w14:textId="77777777" w:rsidR="009A31E0" w:rsidRDefault="009A31E0" w:rsidP="009A31E0">
      <w:pPr>
        <w:pStyle w:val="BodyText"/>
        <w:spacing w:before="100" w:beforeAutospacing="1" w:after="100" w:afterAutospacing="1" w:line="0" w:lineRule="atLeast"/>
        <w:ind w:left="360"/>
        <w:contextualSpacing/>
        <w:jc w:val="both"/>
        <w:rPr>
          <w:rFonts w:ascii="Calibri" w:hAnsi="Calibri" w:cs="Calibri"/>
          <w:bCs/>
          <w:sz w:val="22"/>
          <w:szCs w:val="22"/>
          <w:lang w:val="en-US"/>
        </w:rPr>
      </w:pPr>
      <w:r>
        <w:rPr>
          <w:rFonts w:ascii="Calibri" w:hAnsi="Calibri" w:cs="Calibri"/>
          <w:bCs/>
          <w:sz w:val="22"/>
          <w:szCs w:val="22"/>
          <w:lang w:val="en-US"/>
        </w:rPr>
        <w:t>1.1 Research existing legal policies and regulations in Vietnam to identify those relevant to setting up an EE fund under VNEEP3. Develop an analysis of the barriers and opportunities created by existing regulations, and their implications on establishing an EE fund.</w:t>
      </w:r>
    </w:p>
    <w:p w14:paraId="1AF035AD" w14:textId="77777777" w:rsidR="009A31E0" w:rsidRDefault="009A31E0" w:rsidP="009A31E0">
      <w:pPr>
        <w:pStyle w:val="BodyText"/>
        <w:spacing w:before="100" w:beforeAutospacing="1" w:after="100" w:afterAutospacing="1" w:line="0" w:lineRule="atLeast"/>
        <w:contextualSpacing/>
        <w:jc w:val="both"/>
        <w:rPr>
          <w:rFonts w:ascii="Calibri" w:hAnsi="Calibri" w:cs="Calibri"/>
          <w:bCs/>
          <w:sz w:val="22"/>
          <w:szCs w:val="22"/>
          <w:lang w:val="en-US"/>
        </w:rPr>
      </w:pPr>
    </w:p>
    <w:p w14:paraId="0C47DD7F" w14:textId="77777777" w:rsidR="009A31E0" w:rsidRPr="00656BFB" w:rsidRDefault="009A31E0" w:rsidP="009A31E0">
      <w:pPr>
        <w:pStyle w:val="BodyText"/>
        <w:numPr>
          <w:ilvl w:val="0"/>
          <w:numId w:val="26"/>
        </w:numPr>
        <w:spacing w:before="100" w:beforeAutospacing="1" w:after="100" w:afterAutospacing="1" w:line="0" w:lineRule="atLeast"/>
        <w:contextualSpacing/>
        <w:jc w:val="both"/>
        <w:rPr>
          <w:rFonts w:ascii="Calibri" w:hAnsi="Calibri" w:cs="Calibri"/>
          <w:bCs/>
          <w:sz w:val="22"/>
          <w:szCs w:val="22"/>
          <w:lang w:val="en-US"/>
        </w:rPr>
      </w:pPr>
      <w:r>
        <w:rPr>
          <w:rFonts w:ascii="Calibri" w:hAnsi="Calibri" w:cs="Calibri"/>
          <w:b/>
          <w:bCs/>
          <w:sz w:val="22"/>
          <w:szCs w:val="22"/>
          <w:lang w:val="en-US"/>
        </w:rPr>
        <w:t xml:space="preserve">Deliverable 1.1a: </w:t>
      </w:r>
      <w:r>
        <w:rPr>
          <w:rFonts w:ascii="Calibri" w:hAnsi="Calibri" w:cs="Calibri"/>
          <w:bCs/>
          <w:sz w:val="22"/>
          <w:szCs w:val="22"/>
          <w:lang w:val="en-US"/>
        </w:rPr>
        <w:t xml:space="preserve">Submit a summary report identifying and explaining the policy and legal framework affecting an EE fund under VNEEP2, and their implications on establishing the fund </w:t>
      </w:r>
    </w:p>
    <w:p w14:paraId="3C090972" w14:textId="77777777" w:rsidR="009A31E0" w:rsidRDefault="009A31E0" w:rsidP="009A31E0">
      <w:pPr>
        <w:pStyle w:val="BodyText"/>
        <w:jc w:val="both"/>
        <w:rPr>
          <w:rFonts w:ascii="Calibri" w:hAnsi="Calibri" w:cs="Calibri"/>
          <w:b/>
          <w:sz w:val="22"/>
          <w:lang w:val="en-US"/>
        </w:rPr>
      </w:pPr>
    </w:p>
    <w:p w14:paraId="41BC345E" w14:textId="77777777" w:rsidR="009A31E0" w:rsidRPr="00374D38" w:rsidRDefault="009A31E0" w:rsidP="009A31E0">
      <w:pPr>
        <w:pStyle w:val="BodyText"/>
        <w:spacing w:before="100" w:beforeAutospacing="1" w:after="100" w:afterAutospacing="1" w:line="0" w:lineRule="atLeast"/>
        <w:contextualSpacing/>
        <w:jc w:val="both"/>
        <w:rPr>
          <w:rFonts w:ascii="Calibri" w:hAnsi="Calibri" w:cs="Calibri"/>
          <w:b/>
          <w:bCs/>
          <w:sz w:val="22"/>
          <w:szCs w:val="22"/>
          <w:lang w:val="en-US"/>
        </w:rPr>
      </w:pPr>
      <w:r w:rsidRPr="00374D38">
        <w:rPr>
          <w:rFonts w:ascii="Calibri" w:hAnsi="Calibri" w:cs="Calibri"/>
          <w:b/>
          <w:sz w:val="22"/>
          <w:lang w:val="en-US"/>
        </w:rPr>
        <w:t xml:space="preserve">Activity 2: </w:t>
      </w:r>
      <w:r w:rsidRPr="00E03E70">
        <w:rPr>
          <w:rFonts w:ascii="Calibri" w:hAnsi="Calibri" w:cs="Calibri"/>
          <w:b/>
          <w:bCs/>
          <w:sz w:val="22"/>
          <w:szCs w:val="22"/>
        </w:rPr>
        <w:t>Provide recommendations on how an EE fund should be set up to align with the existing legal framework in Vietnam.</w:t>
      </w:r>
    </w:p>
    <w:p w14:paraId="6C31C320" w14:textId="77777777" w:rsidR="009A31E0" w:rsidRDefault="009A31E0" w:rsidP="009A31E0">
      <w:pPr>
        <w:pStyle w:val="BodyText"/>
        <w:spacing w:before="100" w:beforeAutospacing="1" w:after="100" w:afterAutospacing="1" w:line="0" w:lineRule="atLeast"/>
        <w:ind w:left="360"/>
        <w:contextualSpacing/>
        <w:jc w:val="both"/>
        <w:rPr>
          <w:rFonts w:ascii="Calibri" w:hAnsi="Calibri" w:cs="Calibri"/>
          <w:bCs/>
          <w:sz w:val="22"/>
          <w:szCs w:val="22"/>
          <w:lang w:val="en-US"/>
        </w:rPr>
      </w:pPr>
      <w:r>
        <w:rPr>
          <w:rFonts w:ascii="Calibri" w:hAnsi="Calibri" w:cs="Calibri"/>
          <w:sz w:val="22"/>
          <w:lang w:val="en-US"/>
        </w:rPr>
        <w:t xml:space="preserve">2.1 </w:t>
      </w:r>
      <w:r>
        <w:rPr>
          <w:rFonts w:ascii="Calibri" w:hAnsi="Calibri" w:cs="Calibri"/>
          <w:bCs/>
          <w:sz w:val="22"/>
          <w:szCs w:val="22"/>
          <w:lang w:val="en-US"/>
        </w:rPr>
        <w:t xml:space="preserve">Develop recommendations on setting up an EE fund that is in alignment to the existing policies and regulations, including insights on the feasibility of key features of the EE fund mechanisms that would be acceptable under the current framework. </w:t>
      </w:r>
    </w:p>
    <w:p w14:paraId="4C179FAE" w14:textId="77777777" w:rsidR="009A31E0" w:rsidRPr="00374D38" w:rsidRDefault="009A31E0" w:rsidP="009A31E0">
      <w:pPr>
        <w:pStyle w:val="BodyText"/>
        <w:spacing w:before="100" w:beforeAutospacing="1" w:after="100" w:afterAutospacing="1" w:line="0" w:lineRule="atLeast"/>
        <w:contextualSpacing/>
        <w:jc w:val="both"/>
        <w:rPr>
          <w:rFonts w:ascii="Calibri" w:hAnsi="Calibri" w:cs="Calibri"/>
          <w:b/>
          <w:bCs/>
          <w:sz w:val="22"/>
          <w:szCs w:val="22"/>
          <w:lang w:val="en-US"/>
        </w:rPr>
      </w:pPr>
    </w:p>
    <w:p w14:paraId="4155B632" w14:textId="77777777" w:rsidR="009A31E0" w:rsidRPr="00656BFB" w:rsidRDefault="009A31E0" w:rsidP="009A31E0">
      <w:pPr>
        <w:pStyle w:val="BodyText"/>
        <w:numPr>
          <w:ilvl w:val="0"/>
          <w:numId w:val="26"/>
        </w:numPr>
        <w:spacing w:before="100" w:beforeAutospacing="1" w:after="100" w:afterAutospacing="1" w:line="0" w:lineRule="atLeast"/>
        <w:contextualSpacing/>
        <w:jc w:val="both"/>
        <w:rPr>
          <w:rFonts w:ascii="Calibri" w:hAnsi="Calibri" w:cs="Calibri"/>
          <w:bCs/>
          <w:sz w:val="22"/>
          <w:szCs w:val="22"/>
          <w:lang w:val="en-US"/>
        </w:rPr>
      </w:pPr>
      <w:r>
        <w:rPr>
          <w:rFonts w:ascii="Calibri" w:hAnsi="Calibri" w:cs="Calibri"/>
          <w:b/>
          <w:bCs/>
          <w:sz w:val="22"/>
          <w:szCs w:val="22"/>
          <w:lang w:val="en-US"/>
        </w:rPr>
        <w:t xml:space="preserve">Deliverable 2.1a: </w:t>
      </w:r>
      <w:r>
        <w:rPr>
          <w:rFonts w:ascii="Calibri" w:hAnsi="Calibri" w:cs="Calibri"/>
          <w:bCs/>
          <w:sz w:val="22"/>
          <w:szCs w:val="22"/>
          <w:lang w:val="en-US"/>
        </w:rPr>
        <w:t xml:space="preserve">Submit a recommendations report on how the EE fund should be established under the current legal framework </w:t>
      </w:r>
    </w:p>
    <w:p w14:paraId="2CBC6A6F" w14:textId="1C072E8C" w:rsidR="00914502" w:rsidRPr="00374D38" w:rsidRDefault="00914502" w:rsidP="009A31E0">
      <w:pPr>
        <w:pStyle w:val="BodyText"/>
        <w:jc w:val="both"/>
        <w:rPr>
          <w:rFonts w:ascii="Calibri" w:hAnsi="Calibri" w:cs="Calibri"/>
          <w:sz w:val="22"/>
          <w:lang w:val="en-US"/>
        </w:rPr>
      </w:pPr>
    </w:p>
    <w:p w14:paraId="534BF492" w14:textId="77777777" w:rsidR="00914502" w:rsidRPr="00B10950" w:rsidRDefault="00914502" w:rsidP="009A31E0">
      <w:pPr>
        <w:pStyle w:val="BodyText"/>
        <w:jc w:val="both"/>
        <w:rPr>
          <w:color w:val="FFFFFF" w:themeColor="background1"/>
        </w:rPr>
      </w:pPr>
    </w:p>
    <w:p w14:paraId="66C318ED" w14:textId="77777777" w:rsidR="00C04D58" w:rsidRDefault="00C04D58">
      <w:pP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br w:type="page"/>
      </w:r>
    </w:p>
    <w:p w14:paraId="75E2C535" w14:textId="6D77D0F3" w:rsidR="00BB300E" w:rsidRDefault="00F71B82" w:rsidP="00F71B82">
      <w:pPr>
        <w:pStyle w:val="Heading1"/>
      </w:pPr>
      <w:bookmarkStart w:id="10" w:name="_Toc63873525"/>
      <w:r w:rsidRPr="00F71B82">
        <w:rPr>
          <w:sz w:val="28"/>
        </w:rPr>
        <w:lastRenderedPageBreak/>
        <w:t>4</w:t>
      </w:r>
      <w:r w:rsidR="00BB300E" w:rsidRPr="00F71B82">
        <w:rPr>
          <w:sz w:val="28"/>
        </w:rPr>
        <w:t>. PRE-CONDITIONS</w:t>
      </w:r>
      <w:bookmarkEnd w:id="10"/>
      <w:r w:rsidR="00BB300E" w:rsidRPr="00F71B82">
        <w:rPr>
          <w:sz w:val="28"/>
        </w:rPr>
        <w:t xml:space="preserve"> </w:t>
      </w:r>
    </w:p>
    <w:p w14:paraId="7731F83F" w14:textId="530D7169" w:rsidR="00BB300E" w:rsidRDefault="00BB300E" w:rsidP="00C12228">
      <w:pPr>
        <w:jc w:val="both"/>
        <w:rPr>
          <w:rFonts w:asciiTheme="minorHAnsi" w:hAnsiTheme="minorHAnsi" w:cstheme="minorHAnsi"/>
          <w:b/>
          <w:color w:val="1F497D" w:themeColor="text2"/>
          <w:sz w:val="22"/>
          <w:szCs w:val="22"/>
        </w:rPr>
      </w:pPr>
    </w:p>
    <w:p w14:paraId="25EC555B" w14:textId="77777777" w:rsidR="00BB300E" w:rsidRPr="00F71B82" w:rsidRDefault="00BB300E" w:rsidP="00F71B82">
      <w:pPr>
        <w:rPr>
          <w:rFonts w:asciiTheme="minorHAnsi" w:hAnsiTheme="minorHAnsi" w:cstheme="minorHAnsi"/>
          <w:sz w:val="22"/>
        </w:rPr>
      </w:pPr>
      <w:r w:rsidRPr="00F71B82">
        <w:rPr>
          <w:rFonts w:asciiTheme="minorHAnsi" w:hAnsiTheme="minorHAnsi" w:cstheme="minorHAnsi"/>
          <w:sz w:val="22"/>
        </w:rPr>
        <w:t xml:space="preserve">Interested Parties should take the following pre-conditions into account when preparing and submitting their proposals. Proposals which do not address the conditions may not be shortlisted. </w:t>
      </w:r>
    </w:p>
    <w:p w14:paraId="76934ADD" w14:textId="77777777" w:rsidR="00BB300E" w:rsidRPr="0049166B" w:rsidRDefault="00BB300E" w:rsidP="00BB300E">
      <w:pPr>
        <w:rPr>
          <w:rFonts w:asciiTheme="minorHAnsi" w:hAnsiTheme="minorHAnsi"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221"/>
      </w:tblGrid>
      <w:tr w:rsidR="00BB300E" w:rsidRPr="0049166B" w14:paraId="2F442D97" w14:textId="77777777" w:rsidTr="00271832">
        <w:trPr>
          <w:trHeight w:val="251"/>
        </w:trPr>
        <w:tc>
          <w:tcPr>
            <w:tcW w:w="1555" w:type="dxa"/>
            <w:shd w:val="clear" w:color="auto" w:fill="auto"/>
          </w:tcPr>
          <w:p w14:paraId="0BABF314" w14:textId="77777777" w:rsidR="00BB300E" w:rsidRPr="0049166B" w:rsidRDefault="00BB300E" w:rsidP="00DB2E2F">
            <w:pPr>
              <w:pStyle w:val="TableText"/>
              <w:rPr>
                <w:rFonts w:asciiTheme="minorHAnsi" w:hAnsiTheme="minorHAnsi" w:cstheme="minorHAnsi"/>
                <w:b/>
                <w:sz w:val="22"/>
                <w:szCs w:val="22"/>
              </w:rPr>
            </w:pPr>
            <w:r w:rsidRPr="0049166B">
              <w:rPr>
                <w:rFonts w:asciiTheme="minorHAnsi" w:hAnsiTheme="minorHAnsi" w:cstheme="minorHAnsi"/>
                <w:b/>
                <w:sz w:val="22"/>
                <w:szCs w:val="22"/>
              </w:rPr>
              <w:t>Description</w:t>
            </w:r>
          </w:p>
        </w:tc>
        <w:tc>
          <w:tcPr>
            <w:tcW w:w="8221" w:type="dxa"/>
            <w:shd w:val="clear" w:color="auto" w:fill="auto"/>
          </w:tcPr>
          <w:p w14:paraId="5E99043B" w14:textId="77777777" w:rsidR="00BB300E" w:rsidRPr="0049166B" w:rsidRDefault="00BB300E" w:rsidP="00DB2E2F">
            <w:pPr>
              <w:pStyle w:val="TableText"/>
              <w:rPr>
                <w:rFonts w:asciiTheme="minorHAnsi" w:hAnsiTheme="minorHAnsi" w:cstheme="minorHAnsi"/>
                <w:b/>
                <w:sz w:val="22"/>
                <w:szCs w:val="22"/>
              </w:rPr>
            </w:pPr>
            <w:r w:rsidRPr="0049166B">
              <w:rPr>
                <w:rFonts w:asciiTheme="minorHAnsi" w:hAnsiTheme="minorHAnsi" w:cstheme="minorHAnsi"/>
                <w:b/>
                <w:sz w:val="22"/>
                <w:szCs w:val="22"/>
              </w:rPr>
              <w:t>Information required from Interested Parties</w:t>
            </w:r>
          </w:p>
        </w:tc>
      </w:tr>
      <w:tr w:rsidR="00BB300E" w:rsidRPr="0049166B" w14:paraId="2B269CF8" w14:textId="77777777" w:rsidTr="00DB2E2F">
        <w:tc>
          <w:tcPr>
            <w:tcW w:w="1555" w:type="dxa"/>
            <w:shd w:val="clear" w:color="auto" w:fill="auto"/>
          </w:tcPr>
          <w:p w14:paraId="6595D1BF" w14:textId="77777777" w:rsidR="00BB300E" w:rsidRPr="0049166B" w:rsidRDefault="00BB300E" w:rsidP="00DB2E2F">
            <w:pPr>
              <w:pStyle w:val="TableText"/>
              <w:jc w:val="left"/>
              <w:rPr>
                <w:rFonts w:asciiTheme="minorHAnsi" w:hAnsiTheme="minorHAnsi" w:cstheme="minorHAnsi"/>
                <w:sz w:val="22"/>
                <w:szCs w:val="22"/>
              </w:rPr>
            </w:pPr>
            <w:r w:rsidRPr="0049166B">
              <w:rPr>
                <w:rFonts w:asciiTheme="minorHAnsi" w:hAnsiTheme="minorHAnsi" w:cstheme="minorHAnsi"/>
                <w:sz w:val="22"/>
                <w:szCs w:val="22"/>
              </w:rPr>
              <w:t>Conflict of interests</w:t>
            </w:r>
          </w:p>
        </w:tc>
        <w:tc>
          <w:tcPr>
            <w:tcW w:w="8221" w:type="dxa"/>
            <w:shd w:val="clear" w:color="auto" w:fill="auto"/>
          </w:tcPr>
          <w:p w14:paraId="3F9C68B3"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Interested Parties are required to state that they are free of any commercial interests, partnership arrangements or contracts underway or other matters which may present a conflict or potential conflict of interest in respect of the provision of these services.</w:t>
            </w:r>
          </w:p>
          <w:p w14:paraId="5D7348CE"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If an Interested Party thinks that they may have any conflict or potential conflict of interest, the Interested Party should describe the details of this conflict and provide details of whether and how it would propose to manage such a conflict in a satisfactory and robust manner.</w:t>
            </w:r>
          </w:p>
          <w:p w14:paraId="2ABCE193"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The Carbon Trust reserves the right to require the provision of further information in relation to the Interested Party’s response to this pre-condition.</w:t>
            </w:r>
          </w:p>
        </w:tc>
      </w:tr>
      <w:tr w:rsidR="00BB300E" w:rsidRPr="0049166B" w14:paraId="29AB8B25" w14:textId="77777777" w:rsidTr="00DB2E2F">
        <w:tc>
          <w:tcPr>
            <w:tcW w:w="1555" w:type="dxa"/>
            <w:shd w:val="clear" w:color="auto" w:fill="auto"/>
          </w:tcPr>
          <w:p w14:paraId="0360A466" w14:textId="77777777" w:rsidR="00BB300E" w:rsidRPr="0049166B" w:rsidRDefault="00BB300E" w:rsidP="00DB2E2F">
            <w:pPr>
              <w:pStyle w:val="TableText"/>
              <w:jc w:val="left"/>
              <w:rPr>
                <w:rFonts w:asciiTheme="minorHAnsi" w:hAnsiTheme="minorHAnsi" w:cstheme="minorHAnsi"/>
                <w:sz w:val="22"/>
                <w:szCs w:val="22"/>
              </w:rPr>
            </w:pPr>
            <w:r w:rsidRPr="0049166B">
              <w:rPr>
                <w:rFonts w:asciiTheme="minorHAnsi" w:hAnsiTheme="minorHAnsi" w:cstheme="minorHAnsi"/>
                <w:sz w:val="22"/>
                <w:szCs w:val="22"/>
              </w:rPr>
              <w:t>Conditions of Contract</w:t>
            </w:r>
          </w:p>
        </w:tc>
        <w:tc>
          <w:tcPr>
            <w:tcW w:w="8221" w:type="dxa"/>
            <w:shd w:val="clear" w:color="auto" w:fill="auto"/>
          </w:tcPr>
          <w:p w14:paraId="2D8F896A"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The LCEP Terms and Conditions for this project are attached for review. </w:t>
            </w:r>
          </w:p>
          <w:p w14:paraId="76976F5C"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The Contract, if awarded, will comprise an Award Letter, the LCEP Terms and Conditions and the Scope of Work (including any agreed clarifications to it).  </w:t>
            </w:r>
          </w:p>
          <w:p w14:paraId="2A98240B"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If any Interested Party wishes to request an amendment to any term or condition, such amendment must be clearly stated and the exact wording which the Interested Party is requesting must be set out.  </w:t>
            </w:r>
          </w:p>
        </w:tc>
      </w:tr>
      <w:tr w:rsidR="00BB300E" w:rsidRPr="0049166B" w14:paraId="22C1839B" w14:textId="77777777" w:rsidTr="00DB2E2F">
        <w:tc>
          <w:tcPr>
            <w:tcW w:w="1555" w:type="dxa"/>
            <w:shd w:val="clear" w:color="auto" w:fill="auto"/>
          </w:tcPr>
          <w:p w14:paraId="3505D96B"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Further Conditions</w:t>
            </w:r>
          </w:p>
        </w:tc>
        <w:tc>
          <w:tcPr>
            <w:tcW w:w="8221" w:type="dxa"/>
            <w:shd w:val="clear" w:color="auto" w:fill="auto"/>
          </w:tcPr>
          <w:p w14:paraId="3C72A295" w14:textId="77777777"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All documentation and correspondences must be in English with costs given in GBP (£). Staff employment rates must be quoted as hourly rates in GBP (£). Payment will be made in GBP and converted in the local currency or USD.</w:t>
            </w:r>
          </w:p>
          <w:p w14:paraId="14D3F743" w14:textId="6322AF74" w:rsidR="00BB300E" w:rsidRPr="0049166B" w:rsidRDefault="00BB300E" w:rsidP="00DB2E2F">
            <w:pPr>
              <w:pStyle w:val="TableText"/>
              <w:rPr>
                <w:rFonts w:asciiTheme="minorHAnsi" w:hAnsiTheme="minorHAnsi" w:cstheme="minorHAnsi"/>
                <w:sz w:val="22"/>
                <w:szCs w:val="22"/>
              </w:rPr>
            </w:pPr>
            <w:r w:rsidRPr="0049166B">
              <w:rPr>
                <w:rFonts w:asciiTheme="minorHAnsi" w:hAnsiTheme="minorHAnsi" w:cstheme="minorHAnsi"/>
                <w:sz w:val="22"/>
                <w:szCs w:val="22"/>
              </w:rPr>
              <w:t xml:space="preserve">Interested Parties are requested to input the man hours involved in the project, section </w:t>
            </w:r>
            <w:r w:rsidR="00575557">
              <w:rPr>
                <w:rFonts w:asciiTheme="minorHAnsi" w:hAnsiTheme="minorHAnsi" w:cstheme="minorHAnsi"/>
                <w:sz w:val="22"/>
                <w:szCs w:val="22"/>
              </w:rPr>
              <w:t>5</w:t>
            </w:r>
            <w:r w:rsidRPr="0049166B">
              <w:rPr>
                <w:rFonts w:asciiTheme="minorHAnsi" w:hAnsiTheme="minorHAnsi" w:cstheme="minorHAnsi"/>
                <w:sz w:val="22"/>
                <w:szCs w:val="22"/>
              </w:rPr>
              <w:t xml:space="preserve">. Any additional information (e.g. CVs or References) that Interested Parties wish to provide must be included </w:t>
            </w:r>
            <w:r w:rsidR="00575557">
              <w:rPr>
                <w:rFonts w:asciiTheme="minorHAnsi" w:hAnsiTheme="minorHAnsi" w:cstheme="minorHAnsi"/>
                <w:sz w:val="22"/>
                <w:szCs w:val="22"/>
              </w:rPr>
              <w:t>as a separate document</w:t>
            </w:r>
            <w:r w:rsidRPr="0049166B">
              <w:rPr>
                <w:rFonts w:asciiTheme="minorHAnsi" w:hAnsiTheme="minorHAnsi" w:cstheme="minorHAnsi"/>
                <w:sz w:val="22"/>
                <w:szCs w:val="22"/>
              </w:rPr>
              <w:t xml:space="preserve"> (preferably in PDF).</w:t>
            </w:r>
          </w:p>
        </w:tc>
      </w:tr>
    </w:tbl>
    <w:p w14:paraId="45C4B1F8" w14:textId="65A53A7F" w:rsidR="00BB300E" w:rsidRDefault="00BB300E" w:rsidP="00C12228">
      <w:pPr>
        <w:jc w:val="both"/>
        <w:rPr>
          <w:rFonts w:asciiTheme="minorHAnsi" w:hAnsiTheme="minorHAnsi" w:cstheme="minorHAnsi"/>
          <w:b/>
          <w:color w:val="1F497D" w:themeColor="text2"/>
          <w:sz w:val="22"/>
          <w:szCs w:val="22"/>
        </w:rPr>
      </w:pPr>
    </w:p>
    <w:p w14:paraId="0EC21147" w14:textId="461D7CED" w:rsidR="00905DFF" w:rsidRDefault="00905DFF" w:rsidP="00C12228">
      <w:pPr>
        <w:jc w:val="both"/>
        <w:rPr>
          <w:rFonts w:asciiTheme="minorHAnsi" w:hAnsiTheme="minorHAnsi" w:cstheme="minorHAnsi"/>
          <w:b/>
          <w:color w:val="1F497D" w:themeColor="text2"/>
          <w:sz w:val="22"/>
          <w:szCs w:val="22"/>
        </w:rPr>
      </w:pPr>
    </w:p>
    <w:p w14:paraId="55EDF87D" w14:textId="77777777" w:rsidR="00C04D58" w:rsidRDefault="00C04D58">
      <w:pP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br w:type="page"/>
      </w:r>
    </w:p>
    <w:p w14:paraId="56C5224E" w14:textId="1D14248F" w:rsidR="009A4993" w:rsidRDefault="00F323A2" w:rsidP="00F71B82">
      <w:pPr>
        <w:pStyle w:val="Heading1"/>
      </w:pPr>
      <w:bookmarkStart w:id="11" w:name="_Toc63873526"/>
      <w:r w:rsidRPr="00F71B82">
        <w:rPr>
          <w:sz w:val="28"/>
        </w:rPr>
        <w:lastRenderedPageBreak/>
        <w:t>5</w:t>
      </w:r>
      <w:r w:rsidR="009A4993" w:rsidRPr="00F71B82">
        <w:rPr>
          <w:sz w:val="28"/>
        </w:rPr>
        <w:t xml:space="preserve">. </w:t>
      </w:r>
      <w:r w:rsidR="00F001DB" w:rsidRPr="00F71B82">
        <w:rPr>
          <w:sz w:val="28"/>
        </w:rPr>
        <w:t>T</w:t>
      </w:r>
      <w:r w:rsidR="00F71B82">
        <w:rPr>
          <w:sz w:val="28"/>
        </w:rPr>
        <w:t>ENDER SUBMISSION</w:t>
      </w:r>
      <w:bookmarkEnd w:id="11"/>
      <w:r w:rsidR="009A4993">
        <w:tab/>
      </w:r>
    </w:p>
    <w:p w14:paraId="5655296A" w14:textId="075FC23D" w:rsidR="009A4993" w:rsidRDefault="00F001DB" w:rsidP="009A4993">
      <w:pPr>
        <w:jc w:val="both"/>
        <w:rPr>
          <w:rFonts w:asciiTheme="minorHAnsi" w:hAnsiTheme="minorHAnsi" w:cstheme="minorHAnsi"/>
          <w:b/>
          <w:color w:val="1F497D" w:themeColor="text2"/>
          <w:sz w:val="22"/>
          <w:szCs w:val="22"/>
        </w:rPr>
      </w:pPr>
      <w:r>
        <w:rPr>
          <w:rFonts w:asciiTheme="minorHAnsi" w:hAnsiTheme="minorHAnsi" w:cstheme="minorHAnsi"/>
          <w:sz w:val="22"/>
          <w:szCs w:val="22"/>
        </w:rPr>
        <w:t xml:space="preserve">Please fill in the following information as part of your tender submission within the main body of the tender. The </w:t>
      </w:r>
      <w:r w:rsidR="00575557">
        <w:rPr>
          <w:rFonts w:asciiTheme="minorHAnsi" w:hAnsiTheme="minorHAnsi" w:cstheme="minorHAnsi"/>
          <w:sz w:val="22"/>
          <w:szCs w:val="22"/>
        </w:rPr>
        <w:t xml:space="preserve">answers below </w:t>
      </w:r>
      <w:r w:rsidR="009A4993" w:rsidRPr="0049166B">
        <w:rPr>
          <w:rFonts w:asciiTheme="minorHAnsi" w:hAnsiTheme="minorHAnsi" w:cstheme="minorHAnsi"/>
          <w:sz w:val="22"/>
          <w:szCs w:val="22"/>
        </w:rPr>
        <w:t>should be no more than</w:t>
      </w:r>
      <w:r w:rsidR="009A4993">
        <w:rPr>
          <w:rFonts w:asciiTheme="minorHAnsi" w:hAnsiTheme="minorHAnsi" w:cstheme="minorHAnsi"/>
          <w:sz w:val="22"/>
          <w:szCs w:val="22"/>
        </w:rPr>
        <w:t xml:space="preserve"> 2 pages </w:t>
      </w:r>
      <w:r w:rsidR="002F6E53">
        <w:rPr>
          <w:rFonts w:asciiTheme="minorHAnsi" w:hAnsiTheme="minorHAnsi" w:cstheme="minorHAnsi"/>
          <w:sz w:val="22"/>
          <w:szCs w:val="22"/>
        </w:rPr>
        <w:t>(</w:t>
      </w:r>
      <w:r w:rsidR="009A4993">
        <w:rPr>
          <w:rFonts w:asciiTheme="minorHAnsi" w:hAnsiTheme="minorHAnsi" w:cstheme="minorHAnsi"/>
          <w:sz w:val="22"/>
          <w:szCs w:val="22"/>
        </w:rPr>
        <w:t>excluding CVs</w:t>
      </w:r>
      <w:r w:rsidR="002F6E53">
        <w:rPr>
          <w:rFonts w:asciiTheme="minorHAnsi" w:hAnsiTheme="minorHAnsi" w:cstheme="minorHAnsi"/>
          <w:sz w:val="22"/>
          <w:szCs w:val="22"/>
        </w:rPr>
        <w:t>)</w:t>
      </w:r>
      <w:r w:rsidR="00372347">
        <w:rPr>
          <w:rFonts w:asciiTheme="minorHAnsi" w:hAnsiTheme="minorHAnsi" w:cstheme="minorHAnsi"/>
          <w:sz w:val="22"/>
          <w:szCs w:val="22"/>
        </w:rPr>
        <w:t>.</w:t>
      </w:r>
      <w:r w:rsidR="002F6E53">
        <w:rPr>
          <w:rFonts w:asciiTheme="minorHAnsi" w:hAnsiTheme="minorHAnsi" w:cstheme="minorHAnsi"/>
          <w:sz w:val="22"/>
          <w:szCs w:val="22"/>
        </w:rPr>
        <w:t xml:space="preserve"> Please attach your CV/Resume as a separate document when submitting the tender. </w:t>
      </w:r>
    </w:p>
    <w:p w14:paraId="2850343A" w14:textId="77777777" w:rsidR="00F001DB" w:rsidRDefault="00F001DB" w:rsidP="009A4993">
      <w:pPr>
        <w:jc w:val="both"/>
        <w:rPr>
          <w:rFonts w:asciiTheme="minorHAnsi" w:hAnsiTheme="minorHAnsi" w:cstheme="minorHAnsi"/>
          <w:b/>
          <w:color w:val="1F497D" w:themeColor="text2"/>
          <w:sz w:val="22"/>
          <w:szCs w:val="22"/>
        </w:rPr>
      </w:pPr>
    </w:p>
    <w:tbl>
      <w:tblPr>
        <w:tblStyle w:val="TableGrid"/>
        <w:tblW w:w="0" w:type="auto"/>
        <w:tblLook w:val="04A0" w:firstRow="1" w:lastRow="0" w:firstColumn="1" w:lastColumn="0" w:noHBand="0" w:noVBand="1"/>
      </w:tblPr>
      <w:tblGrid>
        <w:gridCol w:w="3964"/>
        <w:gridCol w:w="6090"/>
      </w:tblGrid>
      <w:tr w:rsidR="000127C2" w14:paraId="669FAECA" w14:textId="77777777" w:rsidTr="00E65E5E">
        <w:tc>
          <w:tcPr>
            <w:tcW w:w="3964" w:type="dxa"/>
            <w:shd w:val="clear" w:color="auto" w:fill="F2F2F2" w:themeFill="background1" w:themeFillShade="F2"/>
          </w:tcPr>
          <w:p w14:paraId="565CC17D" w14:textId="77777777" w:rsidR="000127C2" w:rsidRDefault="000127C2" w:rsidP="000127C2">
            <w:pPr>
              <w:jc w:val="both"/>
              <w:rPr>
                <w:rFonts w:asciiTheme="minorHAnsi" w:hAnsiTheme="minorHAnsi" w:cstheme="minorHAnsi"/>
                <w:b/>
                <w:sz w:val="22"/>
                <w:szCs w:val="22"/>
              </w:rPr>
            </w:pPr>
            <w:r w:rsidRPr="004B1696">
              <w:rPr>
                <w:rFonts w:asciiTheme="minorHAnsi" w:hAnsiTheme="minorHAnsi" w:cstheme="minorHAnsi"/>
                <w:b/>
                <w:sz w:val="22"/>
                <w:szCs w:val="22"/>
              </w:rPr>
              <w:t>Full Name</w:t>
            </w:r>
          </w:p>
          <w:p w14:paraId="1BA589DC" w14:textId="3F77B40C" w:rsidR="000127C2" w:rsidRPr="004B1696" w:rsidRDefault="000127C2" w:rsidP="000127C2">
            <w:pPr>
              <w:jc w:val="both"/>
              <w:rPr>
                <w:rFonts w:asciiTheme="minorHAnsi" w:hAnsiTheme="minorHAnsi" w:cstheme="minorHAnsi"/>
                <w:b/>
                <w:sz w:val="22"/>
                <w:szCs w:val="22"/>
              </w:rPr>
            </w:pPr>
            <w:r>
              <w:rPr>
                <w:rFonts w:asciiTheme="minorHAnsi" w:hAnsiTheme="minorHAnsi" w:cstheme="minorHAnsi"/>
                <w:i/>
                <w:sz w:val="22"/>
                <w:szCs w:val="22"/>
              </w:rPr>
              <w:t>Provide organisation name if applying as a firm</w:t>
            </w:r>
          </w:p>
        </w:tc>
        <w:tc>
          <w:tcPr>
            <w:tcW w:w="6090" w:type="dxa"/>
          </w:tcPr>
          <w:p w14:paraId="38A68095" w14:textId="77777777" w:rsidR="000127C2" w:rsidRDefault="000127C2" w:rsidP="000127C2">
            <w:pPr>
              <w:jc w:val="both"/>
              <w:rPr>
                <w:rFonts w:asciiTheme="minorHAnsi" w:hAnsiTheme="minorHAnsi" w:cstheme="minorHAnsi"/>
                <w:sz w:val="22"/>
                <w:szCs w:val="22"/>
              </w:rPr>
            </w:pPr>
          </w:p>
        </w:tc>
      </w:tr>
      <w:tr w:rsidR="000127C2" w14:paraId="3EE4D3AD" w14:textId="77777777" w:rsidTr="00E65E5E">
        <w:tc>
          <w:tcPr>
            <w:tcW w:w="3964" w:type="dxa"/>
            <w:shd w:val="clear" w:color="auto" w:fill="F2F2F2" w:themeFill="background1" w:themeFillShade="F2"/>
          </w:tcPr>
          <w:p w14:paraId="17017359" w14:textId="1DC2AE81" w:rsidR="000127C2" w:rsidRPr="004B1696" w:rsidRDefault="000127C2" w:rsidP="000127C2">
            <w:pPr>
              <w:jc w:val="both"/>
              <w:rPr>
                <w:rFonts w:asciiTheme="minorHAnsi" w:hAnsiTheme="minorHAnsi" w:cstheme="minorHAnsi"/>
                <w:b/>
                <w:sz w:val="22"/>
                <w:szCs w:val="22"/>
              </w:rPr>
            </w:pPr>
            <w:r w:rsidRPr="004B1696">
              <w:rPr>
                <w:rFonts w:asciiTheme="minorHAnsi" w:hAnsiTheme="minorHAnsi" w:cstheme="minorHAnsi"/>
                <w:b/>
                <w:sz w:val="22"/>
                <w:szCs w:val="22"/>
              </w:rPr>
              <w:t xml:space="preserve">Email Address </w:t>
            </w:r>
          </w:p>
        </w:tc>
        <w:tc>
          <w:tcPr>
            <w:tcW w:w="6090" w:type="dxa"/>
          </w:tcPr>
          <w:p w14:paraId="2DB2C964" w14:textId="77777777" w:rsidR="000127C2" w:rsidRDefault="000127C2" w:rsidP="000127C2">
            <w:pPr>
              <w:jc w:val="both"/>
              <w:rPr>
                <w:rFonts w:asciiTheme="minorHAnsi" w:hAnsiTheme="minorHAnsi" w:cstheme="minorHAnsi"/>
                <w:sz w:val="22"/>
                <w:szCs w:val="22"/>
              </w:rPr>
            </w:pPr>
          </w:p>
        </w:tc>
      </w:tr>
      <w:tr w:rsidR="000127C2" w14:paraId="3A80C73D" w14:textId="77777777" w:rsidTr="00E65E5E">
        <w:tc>
          <w:tcPr>
            <w:tcW w:w="3964" w:type="dxa"/>
            <w:shd w:val="clear" w:color="auto" w:fill="F2F2F2" w:themeFill="background1" w:themeFillShade="F2"/>
          </w:tcPr>
          <w:p w14:paraId="20DBA5AD" w14:textId="77777777" w:rsidR="000127C2" w:rsidRDefault="000127C2" w:rsidP="000127C2">
            <w:pPr>
              <w:jc w:val="both"/>
              <w:rPr>
                <w:rFonts w:asciiTheme="minorHAnsi" w:hAnsiTheme="minorHAnsi" w:cstheme="minorHAnsi"/>
                <w:b/>
                <w:sz w:val="22"/>
                <w:szCs w:val="22"/>
              </w:rPr>
            </w:pPr>
            <w:r>
              <w:rPr>
                <w:rFonts w:asciiTheme="minorHAnsi" w:hAnsiTheme="minorHAnsi" w:cstheme="minorHAnsi"/>
                <w:b/>
                <w:sz w:val="22"/>
                <w:szCs w:val="22"/>
              </w:rPr>
              <w:t xml:space="preserve">Please describe your eligibility to work in Vietnam (Citizen, Resident etc) </w:t>
            </w:r>
          </w:p>
          <w:p w14:paraId="6B995F39" w14:textId="256FA9E7" w:rsidR="000127C2" w:rsidRPr="004B1696" w:rsidRDefault="000127C2" w:rsidP="000127C2">
            <w:pPr>
              <w:jc w:val="both"/>
              <w:rPr>
                <w:rFonts w:asciiTheme="minorHAnsi" w:hAnsiTheme="minorHAnsi" w:cstheme="minorHAnsi"/>
                <w:b/>
                <w:sz w:val="22"/>
                <w:szCs w:val="22"/>
              </w:rPr>
            </w:pPr>
            <w:r>
              <w:rPr>
                <w:rFonts w:asciiTheme="minorHAnsi" w:hAnsiTheme="minorHAnsi" w:cstheme="minorHAnsi"/>
                <w:i/>
                <w:sz w:val="22"/>
                <w:szCs w:val="22"/>
              </w:rPr>
              <w:t>Provide organisation’s legal status in Vietnam if applying as a firm</w:t>
            </w:r>
          </w:p>
        </w:tc>
        <w:tc>
          <w:tcPr>
            <w:tcW w:w="6090" w:type="dxa"/>
          </w:tcPr>
          <w:p w14:paraId="75E70391" w14:textId="77777777" w:rsidR="000127C2" w:rsidRDefault="000127C2" w:rsidP="000127C2">
            <w:pPr>
              <w:jc w:val="both"/>
              <w:rPr>
                <w:rFonts w:asciiTheme="minorHAnsi" w:hAnsiTheme="minorHAnsi" w:cstheme="minorHAnsi"/>
                <w:sz w:val="22"/>
                <w:szCs w:val="22"/>
              </w:rPr>
            </w:pPr>
          </w:p>
        </w:tc>
      </w:tr>
      <w:tr w:rsidR="000127C2" w14:paraId="410E0A18" w14:textId="77777777" w:rsidTr="00E65E5E">
        <w:tc>
          <w:tcPr>
            <w:tcW w:w="3964" w:type="dxa"/>
            <w:shd w:val="clear" w:color="auto" w:fill="F2F2F2" w:themeFill="background1" w:themeFillShade="F2"/>
          </w:tcPr>
          <w:p w14:paraId="6EDC9A2D" w14:textId="77777777" w:rsidR="000127C2" w:rsidRDefault="000127C2" w:rsidP="000127C2">
            <w:pPr>
              <w:jc w:val="both"/>
              <w:rPr>
                <w:rFonts w:asciiTheme="minorHAnsi" w:hAnsiTheme="minorHAnsi" w:cstheme="minorHAnsi"/>
                <w:b/>
                <w:sz w:val="22"/>
                <w:szCs w:val="22"/>
              </w:rPr>
            </w:pPr>
            <w:r w:rsidRPr="004B1696">
              <w:rPr>
                <w:rFonts w:asciiTheme="minorHAnsi" w:hAnsiTheme="minorHAnsi" w:cstheme="minorHAnsi"/>
                <w:b/>
                <w:sz w:val="22"/>
                <w:szCs w:val="22"/>
              </w:rPr>
              <w:t>Full Name</w:t>
            </w:r>
          </w:p>
          <w:p w14:paraId="796848D9" w14:textId="2013ACBB" w:rsidR="000127C2" w:rsidRPr="004B1696" w:rsidRDefault="000127C2" w:rsidP="000127C2">
            <w:pPr>
              <w:jc w:val="both"/>
              <w:rPr>
                <w:rFonts w:asciiTheme="minorHAnsi" w:hAnsiTheme="minorHAnsi" w:cstheme="minorHAnsi"/>
                <w:b/>
                <w:sz w:val="22"/>
                <w:szCs w:val="22"/>
              </w:rPr>
            </w:pPr>
            <w:r>
              <w:rPr>
                <w:rFonts w:asciiTheme="minorHAnsi" w:hAnsiTheme="minorHAnsi" w:cstheme="minorHAnsi"/>
                <w:i/>
                <w:sz w:val="22"/>
                <w:szCs w:val="22"/>
              </w:rPr>
              <w:t>Provide organisation name if applying as a firm</w:t>
            </w:r>
          </w:p>
        </w:tc>
        <w:tc>
          <w:tcPr>
            <w:tcW w:w="6090" w:type="dxa"/>
          </w:tcPr>
          <w:p w14:paraId="30BF96EF" w14:textId="77777777" w:rsidR="000127C2" w:rsidRDefault="000127C2" w:rsidP="000127C2">
            <w:pPr>
              <w:jc w:val="both"/>
              <w:rPr>
                <w:rFonts w:asciiTheme="minorHAnsi" w:hAnsiTheme="minorHAnsi" w:cstheme="minorHAnsi"/>
                <w:sz w:val="22"/>
                <w:szCs w:val="22"/>
              </w:rPr>
            </w:pPr>
          </w:p>
        </w:tc>
      </w:tr>
      <w:tr w:rsidR="004B1696" w14:paraId="5D629690" w14:textId="77777777" w:rsidTr="00DB6FD3">
        <w:tc>
          <w:tcPr>
            <w:tcW w:w="10054" w:type="dxa"/>
            <w:gridSpan w:val="2"/>
            <w:shd w:val="clear" w:color="auto" w:fill="F2F2F2" w:themeFill="background1" w:themeFillShade="F2"/>
          </w:tcPr>
          <w:p w14:paraId="2C01D55A" w14:textId="52564B1D" w:rsidR="004B1696" w:rsidRPr="00DB6FD3" w:rsidRDefault="00DB6FD3" w:rsidP="009A4993">
            <w:pPr>
              <w:jc w:val="both"/>
              <w:rPr>
                <w:rFonts w:asciiTheme="minorHAnsi" w:hAnsiTheme="minorHAnsi" w:cstheme="minorHAnsi"/>
                <w:b/>
                <w:sz w:val="22"/>
                <w:szCs w:val="22"/>
              </w:rPr>
            </w:pPr>
            <w:r w:rsidRPr="00DB6FD3">
              <w:rPr>
                <w:rFonts w:asciiTheme="minorHAnsi" w:hAnsiTheme="minorHAnsi" w:cstheme="minorHAnsi"/>
                <w:b/>
                <w:sz w:val="22"/>
                <w:szCs w:val="22"/>
              </w:rPr>
              <w:t xml:space="preserve">Please describe any relevant work experience that meets the requirements mentioned in Section </w:t>
            </w:r>
            <w:r w:rsidR="009A31E0">
              <w:rPr>
                <w:rFonts w:asciiTheme="minorHAnsi" w:hAnsiTheme="minorHAnsi" w:cstheme="minorHAnsi"/>
                <w:b/>
                <w:sz w:val="22"/>
                <w:szCs w:val="22"/>
              </w:rPr>
              <w:t>2</w:t>
            </w:r>
            <w:r w:rsidRPr="00DB6FD3">
              <w:rPr>
                <w:rFonts w:asciiTheme="minorHAnsi" w:hAnsiTheme="minorHAnsi" w:cstheme="minorHAnsi"/>
                <w:b/>
                <w:sz w:val="22"/>
                <w:szCs w:val="22"/>
              </w:rPr>
              <w:t xml:space="preserve"> (Scope of the Role). For each example, please indicate the type of clients you have worked with, your responsibilities in each role, and </w:t>
            </w:r>
            <w:r w:rsidR="00575557">
              <w:rPr>
                <w:rFonts w:asciiTheme="minorHAnsi" w:hAnsiTheme="minorHAnsi" w:cstheme="minorHAnsi"/>
                <w:b/>
                <w:sz w:val="22"/>
                <w:szCs w:val="22"/>
              </w:rPr>
              <w:t>your</w:t>
            </w:r>
            <w:r w:rsidRPr="00DB6FD3">
              <w:rPr>
                <w:rFonts w:asciiTheme="minorHAnsi" w:hAnsiTheme="minorHAnsi" w:cstheme="minorHAnsi"/>
                <w:b/>
                <w:sz w:val="22"/>
                <w:szCs w:val="22"/>
              </w:rPr>
              <w:t xml:space="preserve"> key achievements. </w:t>
            </w:r>
          </w:p>
        </w:tc>
      </w:tr>
      <w:tr w:rsidR="005B0B44" w14:paraId="6B67AEAA" w14:textId="77777777" w:rsidTr="003E3EF1">
        <w:tc>
          <w:tcPr>
            <w:tcW w:w="10054" w:type="dxa"/>
            <w:gridSpan w:val="2"/>
          </w:tcPr>
          <w:p w14:paraId="360D5212" w14:textId="77777777" w:rsidR="005B0B44" w:rsidRDefault="005B0B44" w:rsidP="009A4993">
            <w:pPr>
              <w:jc w:val="both"/>
              <w:rPr>
                <w:rFonts w:asciiTheme="minorHAnsi" w:hAnsiTheme="minorHAnsi" w:cstheme="minorHAnsi"/>
                <w:sz w:val="22"/>
                <w:szCs w:val="22"/>
              </w:rPr>
            </w:pPr>
          </w:p>
          <w:p w14:paraId="41E038CB" w14:textId="77777777" w:rsidR="00DB6FD3" w:rsidRDefault="00DB6FD3" w:rsidP="009A4993">
            <w:pPr>
              <w:jc w:val="both"/>
              <w:rPr>
                <w:rFonts w:asciiTheme="minorHAnsi" w:hAnsiTheme="minorHAnsi" w:cstheme="minorHAnsi"/>
                <w:sz w:val="22"/>
                <w:szCs w:val="22"/>
              </w:rPr>
            </w:pPr>
          </w:p>
          <w:p w14:paraId="727CFE24" w14:textId="77777777" w:rsidR="00DB6FD3" w:rsidRDefault="00DB6FD3" w:rsidP="009A4993">
            <w:pPr>
              <w:jc w:val="both"/>
              <w:rPr>
                <w:rFonts w:asciiTheme="minorHAnsi" w:hAnsiTheme="minorHAnsi" w:cstheme="minorHAnsi"/>
                <w:sz w:val="22"/>
                <w:szCs w:val="22"/>
              </w:rPr>
            </w:pPr>
            <w:bookmarkStart w:id="12" w:name="_GoBack"/>
            <w:bookmarkEnd w:id="12"/>
          </w:p>
          <w:p w14:paraId="58AA43B2" w14:textId="77777777" w:rsidR="00DB6FD3" w:rsidRDefault="00DB6FD3" w:rsidP="009A4993">
            <w:pPr>
              <w:jc w:val="both"/>
              <w:rPr>
                <w:rFonts w:asciiTheme="minorHAnsi" w:hAnsiTheme="minorHAnsi" w:cstheme="minorHAnsi"/>
                <w:sz w:val="22"/>
                <w:szCs w:val="22"/>
              </w:rPr>
            </w:pPr>
          </w:p>
          <w:p w14:paraId="273FF01C" w14:textId="77777777" w:rsidR="00DB6FD3" w:rsidRDefault="00DB6FD3" w:rsidP="009A4993">
            <w:pPr>
              <w:jc w:val="both"/>
              <w:rPr>
                <w:rFonts w:asciiTheme="minorHAnsi" w:hAnsiTheme="minorHAnsi" w:cstheme="minorHAnsi"/>
                <w:sz w:val="22"/>
                <w:szCs w:val="22"/>
              </w:rPr>
            </w:pPr>
          </w:p>
          <w:p w14:paraId="0CC07865" w14:textId="77777777" w:rsidR="00DB6FD3" w:rsidRDefault="00DB6FD3" w:rsidP="009A4993">
            <w:pPr>
              <w:jc w:val="both"/>
              <w:rPr>
                <w:rFonts w:asciiTheme="minorHAnsi" w:hAnsiTheme="minorHAnsi" w:cstheme="minorHAnsi"/>
                <w:sz w:val="22"/>
                <w:szCs w:val="22"/>
              </w:rPr>
            </w:pPr>
          </w:p>
          <w:p w14:paraId="3B8A43B2" w14:textId="77777777" w:rsidR="00DB6FD3" w:rsidRDefault="00DB6FD3" w:rsidP="009A4993">
            <w:pPr>
              <w:jc w:val="both"/>
              <w:rPr>
                <w:rFonts w:asciiTheme="minorHAnsi" w:hAnsiTheme="minorHAnsi" w:cstheme="minorHAnsi"/>
                <w:sz w:val="22"/>
                <w:szCs w:val="22"/>
              </w:rPr>
            </w:pPr>
          </w:p>
          <w:p w14:paraId="26AD4C4E" w14:textId="77777777" w:rsidR="00DB6FD3" w:rsidRDefault="00DB6FD3" w:rsidP="009A4993">
            <w:pPr>
              <w:jc w:val="both"/>
              <w:rPr>
                <w:rFonts w:asciiTheme="minorHAnsi" w:hAnsiTheme="minorHAnsi" w:cstheme="minorHAnsi"/>
                <w:sz w:val="22"/>
                <w:szCs w:val="22"/>
              </w:rPr>
            </w:pPr>
          </w:p>
          <w:p w14:paraId="3B580C8D" w14:textId="77777777" w:rsidR="00DB6FD3" w:rsidRDefault="00DB6FD3" w:rsidP="009A4993">
            <w:pPr>
              <w:jc w:val="both"/>
              <w:rPr>
                <w:rFonts w:asciiTheme="minorHAnsi" w:hAnsiTheme="minorHAnsi" w:cstheme="minorHAnsi"/>
                <w:sz w:val="22"/>
                <w:szCs w:val="22"/>
              </w:rPr>
            </w:pPr>
          </w:p>
          <w:p w14:paraId="0C878AEE" w14:textId="77777777" w:rsidR="00DB6FD3" w:rsidRDefault="00DB6FD3" w:rsidP="009A4993">
            <w:pPr>
              <w:jc w:val="both"/>
              <w:rPr>
                <w:rFonts w:asciiTheme="minorHAnsi" w:hAnsiTheme="minorHAnsi" w:cstheme="minorHAnsi"/>
                <w:sz w:val="22"/>
                <w:szCs w:val="22"/>
              </w:rPr>
            </w:pPr>
          </w:p>
          <w:p w14:paraId="088A3898" w14:textId="77777777" w:rsidR="00DB6FD3" w:rsidRDefault="00DB6FD3" w:rsidP="009A4993">
            <w:pPr>
              <w:jc w:val="both"/>
              <w:rPr>
                <w:rFonts w:asciiTheme="minorHAnsi" w:hAnsiTheme="minorHAnsi" w:cstheme="minorHAnsi"/>
                <w:sz w:val="22"/>
                <w:szCs w:val="22"/>
              </w:rPr>
            </w:pPr>
          </w:p>
          <w:p w14:paraId="42EAE980" w14:textId="77777777" w:rsidR="00DB6FD3" w:rsidRDefault="00DB6FD3" w:rsidP="009A4993">
            <w:pPr>
              <w:jc w:val="both"/>
              <w:rPr>
                <w:rFonts w:asciiTheme="minorHAnsi" w:hAnsiTheme="minorHAnsi" w:cstheme="minorHAnsi"/>
                <w:sz w:val="22"/>
                <w:szCs w:val="22"/>
              </w:rPr>
            </w:pPr>
          </w:p>
          <w:p w14:paraId="06209741" w14:textId="77777777" w:rsidR="00DB6FD3" w:rsidRDefault="00DB6FD3" w:rsidP="009A4993">
            <w:pPr>
              <w:jc w:val="both"/>
              <w:rPr>
                <w:rFonts w:asciiTheme="minorHAnsi" w:hAnsiTheme="minorHAnsi" w:cstheme="minorHAnsi"/>
                <w:sz w:val="22"/>
                <w:szCs w:val="22"/>
              </w:rPr>
            </w:pPr>
          </w:p>
          <w:p w14:paraId="51B261A3" w14:textId="77777777" w:rsidR="00DB6FD3" w:rsidRDefault="00DB6FD3" w:rsidP="009A4993">
            <w:pPr>
              <w:jc w:val="both"/>
              <w:rPr>
                <w:rFonts w:asciiTheme="minorHAnsi" w:hAnsiTheme="minorHAnsi" w:cstheme="minorHAnsi"/>
                <w:sz w:val="22"/>
                <w:szCs w:val="22"/>
              </w:rPr>
            </w:pPr>
          </w:p>
          <w:p w14:paraId="34564FB3" w14:textId="77777777" w:rsidR="00DB6FD3" w:rsidRDefault="00DB6FD3" w:rsidP="009A4993">
            <w:pPr>
              <w:jc w:val="both"/>
              <w:rPr>
                <w:rFonts w:asciiTheme="minorHAnsi" w:hAnsiTheme="minorHAnsi" w:cstheme="minorHAnsi"/>
                <w:sz w:val="22"/>
                <w:szCs w:val="22"/>
              </w:rPr>
            </w:pPr>
          </w:p>
          <w:p w14:paraId="1D8FB550" w14:textId="77777777" w:rsidR="00DB6FD3" w:rsidRDefault="00DB6FD3" w:rsidP="009A4993">
            <w:pPr>
              <w:jc w:val="both"/>
              <w:rPr>
                <w:rFonts w:asciiTheme="minorHAnsi" w:hAnsiTheme="minorHAnsi" w:cstheme="minorHAnsi"/>
                <w:sz w:val="22"/>
                <w:szCs w:val="22"/>
              </w:rPr>
            </w:pPr>
          </w:p>
          <w:p w14:paraId="7A7B2117" w14:textId="77777777" w:rsidR="00DB6FD3" w:rsidRDefault="00DB6FD3" w:rsidP="009A4993">
            <w:pPr>
              <w:jc w:val="both"/>
              <w:rPr>
                <w:rFonts w:asciiTheme="minorHAnsi" w:hAnsiTheme="minorHAnsi" w:cstheme="minorHAnsi"/>
                <w:sz w:val="22"/>
                <w:szCs w:val="22"/>
              </w:rPr>
            </w:pPr>
          </w:p>
          <w:p w14:paraId="103A27E9" w14:textId="77777777" w:rsidR="00DB6FD3" w:rsidRDefault="00DB6FD3" w:rsidP="009A4993">
            <w:pPr>
              <w:jc w:val="both"/>
              <w:rPr>
                <w:rFonts w:asciiTheme="minorHAnsi" w:hAnsiTheme="minorHAnsi" w:cstheme="minorHAnsi"/>
                <w:sz w:val="22"/>
                <w:szCs w:val="22"/>
              </w:rPr>
            </w:pPr>
          </w:p>
          <w:p w14:paraId="510C2A08" w14:textId="0B842D8A" w:rsidR="00DB6FD3" w:rsidRDefault="00DB6FD3" w:rsidP="009A4993">
            <w:pPr>
              <w:jc w:val="both"/>
              <w:rPr>
                <w:rFonts w:asciiTheme="minorHAnsi" w:hAnsiTheme="minorHAnsi" w:cstheme="minorHAnsi"/>
                <w:sz w:val="22"/>
                <w:szCs w:val="22"/>
              </w:rPr>
            </w:pPr>
          </w:p>
          <w:p w14:paraId="68D3AB8C" w14:textId="1B68FE57" w:rsidR="00E65E5E" w:rsidRDefault="00E65E5E" w:rsidP="009A4993">
            <w:pPr>
              <w:jc w:val="both"/>
              <w:rPr>
                <w:rFonts w:asciiTheme="minorHAnsi" w:hAnsiTheme="minorHAnsi" w:cstheme="minorHAnsi"/>
                <w:sz w:val="22"/>
                <w:szCs w:val="22"/>
              </w:rPr>
            </w:pPr>
          </w:p>
          <w:p w14:paraId="25F21956" w14:textId="53C2C7E4" w:rsidR="00E65E5E" w:rsidRDefault="00E65E5E" w:rsidP="009A4993">
            <w:pPr>
              <w:jc w:val="both"/>
              <w:rPr>
                <w:rFonts w:asciiTheme="minorHAnsi" w:hAnsiTheme="minorHAnsi" w:cstheme="minorHAnsi"/>
                <w:sz w:val="22"/>
                <w:szCs w:val="22"/>
              </w:rPr>
            </w:pPr>
          </w:p>
          <w:p w14:paraId="727B52E3" w14:textId="0027BF3C" w:rsidR="00E65E5E" w:rsidRDefault="00E65E5E" w:rsidP="009A4993">
            <w:pPr>
              <w:jc w:val="both"/>
              <w:rPr>
                <w:rFonts w:asciiTheme="minorHAnsi" w:hAnsiTheme="minorHAnsi" w:cstheme="minorHAnsi"/>
                <w:sz w:val="22"/>
                <w:szCs w:val="22"/>
              </w:rPr>
            </w:pPr>
          </w:p>
          <w:p w14:paraId="0FE02283" w14:textId="2498BA88" w:rsidR="00E65E5E" w:rsidRDefault="00E65E5E" w:rsidP="009A4993">
            <w:pPr>
              <w:jc w:val="both"/>
              <w:rPr>
                <w:rFonts w:asciiTheme="minorHAnsi" w:hAnsiTheme="minorHAnsi" w:cstheme="minorHAnsi"/>
                <w:sz w:val="22"/>
                <w:szCs w:val="22"/>
              </w:rPr>
            </w:pPr>
          </w:p>
          <w:p w14:paraId="1238CB6E" w14:textId="27E106B7" w:rsidR="00E65E5E" w:rsidRDefault="00E65E5E" w:rsidP="009A4993">
            <w:pPr>
              <w:jc w:val="both"/>
              <w:rPr>
                <w:rFonts w:asciiTheme="minorHAnsi" w:hAnsiTheme="minorHAnsi" w:cstheme="minorHAnsi"/>
                <w:sz w:val="22"/>
                <w:szCs w:val="22"/>
              </w:rPr>
            </w:pPr>
          </w:p>
          <w:p w14:paraId="7ECB6674" w14:textId="5C267763" w:rsidR="00E65E5E" w:rsidRDefault="00E65E5E" w:rsidP="009A4993">
            <w:pPr>
              <w:jc w:val="both"/>
              <w:rPr>
                <w:rFonts w:asciiTheme="minorHAnsi" w:hAnsiTheme="minorHAnsi" w:cstheme="minorHAnsi"/>
                <w:sz w:val="22"/>
                <w:szCs w:val="22"/>
              </w:rPr>
            </w:pPr>
          </w:p>
          <w:p w14:paraId="4ABEE58F" w14:textId="18797B90" w:rsidR="00E65E5E" w:rsidRDefault="00E65E5E" w:rsidP="009A4993">
            <w:pPr>
              <w:jc w:val="both"/>
              <w:rPr>
                <w:rFonts w:asciiTheme="minorHAnsi" w:hAnsiTheme="minorHAnsi" w:cstheme="minorHAnsi"/>
                <w:sz w:val="22"/>
                <w:szCs w:val="22"/>
              </w:rPr>
            </w:pPr>
          </w:p>
          <w:p w14:paraId="07860A46" w14:textId="3C44D36E" w:rsidR="00E65E5E" w:rsidRDefault="00E65E5E" w:rsidP="009A4993">
            <w:pPr>
              <w:jc w:val="both"/>
              <w:rPr>
                <w:rFonts w:asciiTheme="minorHAnsi" w:hAnsiTheme="minorHAnsi" w:cstheme="minorHAnsi"/>
                <w:sz w:val="22"/>
                <w:szCs w:val="22"/>
              </w:rPr>
            </w:pPr>
          </w:p>
          <w:p w14:paraId="376FFF0C" w14:textId="5E985243" w:rsidR="00E65E5E" w:rsidRDefault="00E65E5E" w:rsidP="009A4993">
            <w:pPr>
              <w:jc w:val="both"/>
              <w:rPr>
                <w:rFonts w:asciiTheme="minorHAnsi" w:hAnsiTheme="minorHAnsi" w:cstheme="minorHAnsi"/>
                <w:sz w:val="22"/>
                <w:szCs w:val="22"/>
              </w:rPr>
            </w:pPr>
          </w:p>
          <w:p w14:paraId="1498CB8E" w14:textId="44C5B9B0" w:rsidR="00E65E5E" w:rsidRDefault="00E65E5E" w:rsidP="009A4993">
            <w:pPr>
              <w:jc w:val="both"/>
              <w:rPr>
                <w:rFonts w:asciiTheme="minorHAnsi" w:hAnsiTheme="minorHAnsi" w:cstheme="minorHAnsi"/>
                <w:sz w:val="22"/>
                <w:szCs w:val="22"/>
              </w:rPr>
            </w:pPr>
          </w:p>
          <w:p w14:paraId="70716A21" w14:textId="4A0161FC" w:rsidR="00E65E5E" w:rsidRDefault="00E65E5E" w:rsidP="009A4993">
            <w:pPr>
              <w:jc w:val="both"/>
              <w:rPr>
                <w:rFonts w:asciiTheme="minorHAnsi" w:hAnsiTheme="minorHAnsi" w:cstheme="minorHAnsi"/>
                <w:sz w:val="22"/>
                <w:szCs w:val="22"/>
              </w:rPr>
            </w:pPr>
          </w:p>
          <w:p w14:paraId="3218CCE6" w14:textId="77777777" w:rsidR="00E65E5E" w:rsidRDefault="00E65E5E" w:rsidP="009A4993">
            <w:pPr>
              <w:jc w:val="both"/>
              <w:rPr>
                <w:rFonts w:asciiTheme="minorHAnsi" w:hAnsiTheme="minorHAnsi" w:cstheme="minorHAnsi"/>
                <w:sz w:val="22"/>
                <w:szCs w:val="22"/>
              </w:rPr>
            </w:pPr>
          </w:p>
          <w:p w14:paraId="5E1758C5" w14:textId="77777777" w:rsidR="00DB6FD3" w:rsidRDefault="00DB6FD3" w:rsidP="009A4993">
            <w:pPr>
              <w:jc w:val="both"/>
              <w:rPr>
                <w:rFonts w:asciiTheme="minorHAnsi" w:hAnsiTheme="minorHAnsi" w:cstheme="minorHAnsi"/>
                <w:sz w:val="22"/>
                <w:szCs w:val="22"/>
              </w:rPr>
            </w:pPr>
          </w:p>
          <w:p w14:paraId="498AC300" w14:textId="0F7869F7" w:rsidR="00575557" w:rsidRDefault="00575557" w:rsidP="009A4993">
            <w:pPr>
              <w:jc w:val="both"/>
              <w:rPr>
                <w:rFonts w:asciiTheme="minorHAnsi" w:hAnsiTheme="minorHAnsi" w:cstheme="minorHAnsi"/>
                <w:sz w:val="22"/>
                <w:szCs w:val="22"/>
              </w:rPr>
            </w:pPr>
          </w:p>
        </w:tc>
      </w:tr>
      <w:tr w:rsidR="00DB6FD3" w14:paraId="3D0BCB2E" w14:textId="77777777" w:rsidTr="00DB6FD3">
        <w:tc>
          <w:tcPr>
            <w:tcW w:w="10054" w:type="dxa"/>
            <w:gridSpan w:val="2"/>
            <w:shd w:val="clear" w:color="auto" w:fill="F2F2F2" w:themeFill="background1" w:themeFillShade="F2"/>
          </w:tcPr>
          <w:p w14:paraId="1D756E0E" w14:textId="351D1E19" w:rsidR="00DB6FD3" w:rsidRPr="00DB6FD3" w:rsidRDefault="00DB6FD3" w:rsidP="009A4993">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Please provide details of your most relevant skills that is applicable to the scope of the role. Please attach your CV/Resume when submitting the tender. </w:t>
            </w:r>
          </w:p>
        </w:tc>
      </w:tr>
      <w:tr w:rsidR="00DB6FD3" w14:paraId="2A9D7678" w14:textId="77777777" w:rsidTr="00DB6FD3">
        <w:tc>
          <w:tcPr>
            <w:tcW w:w="10054" w:type="dxa"/>
            <w:gridSpan w:val="2"/>
            <w:shd w:val="clear" w:color="auto" w:fill="auto"/>
          </w:tcPr>
          <w:p w14:paraId="11339B0E" w14:textId="77777777" w:rsidR="00DB6FD3" w:rsidRDefault="00DB6FD3" w:rsidP="009A4993">
            <w:pPr>
              <w:jc w:val="both"/>
              <w:rPr>
                <w:rFonts w:asciiTheme="minorHAnsi" w:hAnsiTheme="minorHAnsi" w:cstheme="minorHAnsi"/>
                <w:b/>
                <w:sz w:val="22"/>
                <w:szCs w:val="22"/>
              </w:rPr>
            </w:pPr>
          </w:p>
          <w:p w14:paraId="64089A9A" w14:textId="77777777" w:rsidR="00DB6FD3" w:rsidRDefault="00DB6FD3" w:rsidP="009A4993">
            <w:pPr>
              <w:jc w:val="both"/>
              <w:rPr>
                <w:rFonts w:asciiTheme="minorHAnsi" w:hAnsiTheme="minorHAnsi" w:cstheme="minorHAnsi"/>
                <w:b/>
                <w:sz w:val="22"/>
                <w:szCs w:val="22"/>
              </w:rPr>
            </w:pPr>
          </w:p>
          <w:p w14:paraId="17462EC8" w14:textId="77777777" w:rsidR="00DB6FD3" w:rsidRDefault="00DB6FD3" w:rsidP="009A4993">
            <w:pPr>
              <w:jc w:val="both"/>
              <w:rPr>
                <w:rFonts w:asciiTheme="minorHAnsi" w:hAnsiTheme="minorHAnsi" w:cstheme="minorHAnsi"/>
                <w:b/>
                <w:sz w:val="22"/>
                <w:szCs w:val="22"/>
              </w:rPr>
            </w:pPr>
          </w:p>
          <w:p w14:paraId="36A08A3B" w14:textId="77777777" w:rsidR="00DB6FD3" w:rsidRDefault="00DB6FD3" w:rsidP="009A4993">
            <w:pPr>
              <w:jc w:val="both"/>
              <w:rPr>
                <w:rFonts w:asciiTheme="minorHAnsi" w:hAnsiTheme="minorHAnsi" w:cstheme="minorHAnsi"/>
                <w:b/>
                <w:sz w:val="22"/>
                <w:szCs w:val="22"/>
              </w:rPr>
            </w:pPr>
          </w:p>
          <w:p w14:paraId="0B076C47" w14:textId="77777777" w:rsidR="00DB6FD3" w:rsidRDefault="00DB6FD3" w:rsidP="009A4993">
            <w:pPr>
              <w:jc w:val="both"/>
              <w:rPr>
                <w:rFonts w:asciiTheme="minorHAnsi" w:hAnsiTheme="minorHAnsi" w:cstheme="minorHAnsi"/>
                <w:b/>
                <w:sz w:val="22"/>
                <w:szCs w:val="22"/>
              </w:rPr>
            </w:pPr>
          </w:p>
          <w:p w14:paraId="2008DB61" w14:textId="77777777" w:rsidR="00DB6FD3" w:rsidRDefault="00DB6FD3" w:rsidP="009A4993">
            <w:pPr>
              <w:jc w:val="both"/>
              <w:rPr>
                <w:rFonts w:asciiTheme="minorHAnsi" w:hAnsiTheme="minorHAnsi" w:cstheme="minorHAnsi"/>
                <w:b/>
                <w:sz w:val="22"/>
                <w:szCs w:val="22"/>
              </w:rPr>
            </w:pPr>
          </w:p>
          <w:p w14:paraId="185DD1B4" w14:textId="77777777" w:rsidR="00DB6FD3" w:rsidRDefault="00DB6FD3" w:rsidP="009A4993">
            <w:pPr>
              <w:jc w:val="both"/>
              <w:rPr>
                <w:rFonts w:asciiTheme="minorHAnsi" w:hAnsiTheme="minorHAnsi" w:cstheme="minorHAnsi"/>
                <w:b/>
                <w:sz w:val="22"/>
                <w:szCs w:val="22"/>
              </w:rPr>
            </w:pPr>
          </w:p>
          <w:p w14:paraId="02F28E4C" w14:textId="77777777" w:rsidR="00DB6FD3" w:rsidRDefault="00DB6FD3" w:rsidP="009A4993">
            <w:pPr>
              <w:jc w:val="both"/>
              <w:rPr>
                <w:rFonts w:asciiTheme="minorHAnsi" w:hAnsiTheme="minorHAnsi" w:cstheme="minorHAnsi"/>
                <w:b/>
                <w:sz w:val="22"/>
                <w:szCs w:val="22"/>
              </w:rPr>
            </w:pPr>
          </w:p>
          <w:p w14:paraId="5B28DAAD" w14:textId="77777777" w:rsidR="00DB6FD3" w:rsidRDefault="00DB6FD3" w:rsidP="009A4993">
            <w:pPr>
              <w:jc w:val="both"/>
              <w:rPr>
                <w:rFonts w:asciiTheme="minorHAnsi" w:hAnsiTheme="minorHAnsi" w:cstheme="minorHAnsi"/>
                <w:b/>
                <w:sz w:val="22"/>
                <w:szCs w:val="22"/>
              </w:rPr>
            </w:pPr>
          </w:p>
          <w:p w14:paraId="1B2D8F0B" w14:textId="77777777" w:rsidR="00DB6FD3" w:rsidRDefault="00DB6FD3" w:rsidP="009A4993">
            <w:pPr>
              <w:jc w:val="both"/>
              <w:rPr>
                <w:rFonts w:asciiTheme="minorHAnsi" w:hAnsiTheme="minorHAnsi" w:cstheme="minorHAnsi"/>
                <w:b/>
                <w:sz w:val="22"/>
                <w:szCs w:val="22"/>
              </w:rPr>
            </w:pPr>
          </w:p>
          <w:p w14:paraId="3DC36E86" w14:textId="77777777" w:rsidR="00DB6FD3" w:rsidRDefault="00DB6FD3" w:rsidP="009A4993">
            <w:pPr>
              <w:jc w:val="both"/>
              <w:rPr>
                <w:rFonts w:asciiTheme="minorHAnsi" w:hAnsiTheme="minorHAnsi" w:cstheme="minorHAnsi"/>
                <w:b/>
                <w:sz w:val="22"/>
                <w:szCs w:val="22"/>
              </w:rPr>
            </w:pPr>
          </w:p>
          <w:p w14:paraId="2F2175DF" w14:textId="77777777" w:rsidR="00DB6FD3" w:rsidRDefault="00DB6FD3" w:rsidP="009A4993">
            <w:pPr>
              <w:jc w:val="both"/>
              <w:rPr>
                <w:rFonts w:asciiTheme="minorHAnsi" w:hAnsiTheme="minorHAnsi" w:cstheme="minorHAnsi"/>
                <w:b/>
                <w:sz w:val="22"/>
                <w:szCs w:val="22"/>
              </w:rPr>
            </w:pPr>
          </w:p>
          <w:p w14:paraId="597D8512" w14:textId="77777777" w:rsidR="00DB6FD3" w:rsidRDefault="00DB6FD3" w:rsidP="009A4993">
            <w:pPr>
              <w:jc w:val="both"/>
              <w:rPr>
                <w:rFonts w:asciiTheme="minorHAnsi" w:hAnsiTheme="minorHAnsi" w:cstheme="minorHAnsi"/>
                <w:b/>
                <w:sz w:val="22"/>
                <w:szCs w:val="22"/>
              </w:rPr>
            </w:pPr>
          </w:p>
          <w:p w14:paraId="6C35B6A5" w14:textId="77777777" w:rsidR="00DB6FD3" w:rsidRDefault="00DB6FD3" w:rsidP="009A4993">
            <w:pPr>
              <w:jc w:val="both"/>
              <w:rPr>
                <w:rFonts w:asciiTheme="minorHAnsi" w:hAnsiTheme="minorHAnsi" w:cstheme="minorHAnsi"/>
                <w:b/>
                <w:sz w:val="22"/>
                <w:szCs w:val="22"/>
              </w:rPr>
            </w:pPr>
          </w:p>
          <w:p w14:paraId="756BFD89" w14:textId="77777777" w:rsidR="00DB6FD3" w:rsidRDefault="00DB6FD3" w:rsidP="009A4993">
            <w:pPr>
              <w:jc w:val="both"/>
              <w:rPr>
                <w:rFonts w:asciiTheme="minorHAnsi" w:hAnsiTheme="minorHAnsi" w:cstheme="minorHAnsi"/>
                <w:b/>
                <w:sz w:val="22"/>
                <w:szCs w:val="22"/>
              </w:rPr>
            </w:pPr>
          </w:p>
          <w:p w14:paraId="1D2E071A" w14:textId="77777777" w:rsidR="00DB6FD3" w:rsidRDefault="00DB6FD3" w:rsidP="009A4993">
            <w:pPr>
              <w:jc w:val="both"/>
              <w:rPr>
                <w:rFonts w:asciiTheme="minorHAnsi" w:hAnsiTheme="minorHAnsi" w:cstheme="minorHAnsi"/>
                <w:b/>
                <w:sz w:val="22"/>
                <w:szCs w:val="22"/>
              </w:rPr>
            </w:pPr>
          </w:p>
          <w:p w14:paraId="07CD5B9A" w14:textId="77777777" w:rsidR="00DB6FD3" w:rsidRDefault="00DB6FD3" w:rsidP="009A4993">
            <w:pPr>
              <w:jc w:val="both"/>
              <w:rPr>
                <w:rFonts w:asciiTheme="minorHAnsi" w:hAnsiTheme="minorHAnsi" w:cstheme="minorHAnsi"/>
                <w:b/>
                <w:sz w:val="22"/>
                <w:szCs w:val="22"/>
              </w:rPr>
            </w:pPr>
          </w:p>
          <w:p w14:paraId="6A8D0253" w14:textId="77777777" w:rsidR="00DB6FD3" w:rsidRDefault="00DB6FD3" w:rsidP="009A4993">
            <w:pPr>
              <w:jc w:val="both"/>
              <w:rPr>
                <w:rFonts w:asciiTheme="minorHAnsi" w:hAnsiTheme="minorHAnsi" w:cstheme="minorHAnsi"/>
                <w:b/>
                <w:sz w:val="22"/>
                <w:szCs w:val="22"/>
              </w:rPr>
            </w:pPr>
          </w:p>
          <w:p w14:paraId="76D8E863" w14:textId="77777777" w:rsidR="00DB6FD3" w:rsidRDefault="00DB6FD3" w:rsidP="009A4993">
            <w:pPr>
              <w:jc w:val="both"/>
              <w:rPr>
                <w:rFonts w:asciiTheme="minorHAnsi" w:hAnsiTheme="minorHAnsi" w:cstheme="minorHAnsi"/>
                <w:b/>
                <w:sz w:val="22"/>
                <w:szCs w:val="22"/>
              </w:rPr>
            </w:pPr>
          </w:p>
          <w:p w14:paraId="22E8D998" w14:textId="77777777" w:rsidR="00DB6FD3" w:rsidRDefault="00DB6FD3" w:rsidP="009A4993">
            <w:pPr>
              <w:jc w:val="both"/>
              <w:rPr>
                <w:rFonts w:asciiTheme="minorHAnsi" w:hAnsiTheme="minorHAnsi" w:cstheme="minorHAnsi"/>
                <w:b/>
                <w:sz w:val="22"/>
                <w:szCs w:val="22"/>
              </w:rPr>
            </w:pPr>
          </w:p>
          <w:p w14:paraId="738FECF0" w14:textId="77777777" w:rsidR="00DB6FD3" w:rsidRDefault="00DB6FD3" w:rsidP="009A4993">
            <w:pPr>
              <w:jc w:val="both"/>
              <w:rPr>
                <w:rFonts w:asciiTheme="minorHAnsi" w:hAnsiTheme="minorHAnsi" w:cstheme="minorHAnsi"/>
                <w:b/>
                <w:sz w:val="22"/>
                <w:szCs w:val="22"/>
              </w:rPr>
            </w:pPr>
          </w:p>
          <w:p w14:paraId="4DFA810C" w14:textId="77777777" w:rsidR="00DB6FD3" w:rsidRDefault="00DB6FD3" w:rsidP="009A4993">
            <w:pPr>
              <w:jc w:val="both"/>
              <w:rPr>
                <w:rFonts w:asciiTheme="minorHAnsi" w:hAnsiTheme="minorHAnsi" w:cstheme="minorHAnsi"/>
                <w:b/>
                <w:sz w:val="22"/>
                <w:szCs w:val="22"/>
              </w:rPr>
            </w:pPr>
          </w:p>
          <w:p w14:paraId="5453B6ED" w14:textId="738199E9" w:rsidR="00DB6FD3" w:rsidRDefault="00DB6FD3" w:rsidP="009A4993">
            <w:pPr>
              <w:jc w:val="both"/>
              <w:rPr>
                <w:rFonts w:asciiTheme="minorHAnsi" w:hAnsiTheme="minorHAnsi" w:cstheme="minorHAnsi"/>
                <w:b/>
                <w:sz w:val="22"/>
                <w:szCs w:val="22"/>
              </w:rPr>
            </w:pPr>
          </w:p>
        </w:tc>
      </w:tr>
      <w:tr w:rsidR="00DB6FD3" w14:paraId="3ED9AFF9" w14:textId="77777777" w:rsidTr="00E65E5E">
        <w:tc>
          <w:tcPr>
            <w:tcW w:w="10054" w:type="dxa"/>
            <w:gridSpan w:val="2"/>
            <w:shd w:val="clear" w:color="auto" w:fill="F2F2F2" w:themeFill="background1" w:themeFillShade="F2"/>
          </w:tcPr>
          <w:p w14:paraId="0436A161" w14:textId="10D129BE" w:rsidR="00DB6FD3" w:rsidRDefault="00E65E5E" w:rsidP="009A4993">
            <w:pPr>
              <w:jc w:val="both"/>
              <w:rPr>
                <w:rFonts w:asciiTheme="minorHAnsi" w:hAnsiTheme="minorHAnsi" w:cstheme="minorHAnsi"/>
                <w:b/>
                <w:sz w:val="22"/>
                <w:szCs w:val="22"/>
              </w:rPr>
            </w:pPr>
            <w:r>
              <w:rPr>
                <w:rFonts w:asciiTheme="minorHAnsi" w:hAnsiTheme="minorHAnsi" w:cstheme="minorHAnsi"/>
                <w:b/>
                <w:sz w:val="22"/>
                <w:szCs w:val="22"/>
              </w:rPr>
              <w:t xml:space="preserve">Please describe your motivation in applying for this tender. </w:t>
            </w:r>
          </w:p>
        </w:tc>
      </w:tr>
      <w:tr w:rsidR="00E65E5E" w14:paraId="227EF323" w14:textId="77777777" w:rsidTr="00E65E5E">
        <w:tc>
          <w:tcPr>
            <w:tcW w:w="10054" w:type="dxa"/>
            <w:gridSpan w:val="2"/>
            <w:shd w:val="clear" w:color="auto" w:fill="FFFFFF" w:themeFill="background1"/>
          </w:tcPr>
          <w:p w14:paraId="39660882" w14:textId="77777777" w:rsidR="00E65E5E" w:rsidRDefault="00E65E5E" w:rsidP="009A4993">
            <w:pPr>
              <w:jc w:val="both"/>
              <w:rPr>
                <w:rFonts w:asciiTheme="minorHAnsi" w:hAnsiTheme="minorHAnsi" w:cstheme="minorHAnsi"/>
                <w:b/>
                <w:sz w:val="22"/>
                <w:szCs w:val="22"/>
              </w:rPr>
            </w:pPr>
          </w:p>
          <w:p w14:paraId="1ED54DD5" w14:textId="77777777" w:rsidR="00E65E5E" w:rsidRDefault="00E65E5E" w:rsidP="009A4993">
            <w:pPr>
              <w:jc w:val="both"/>
              <w:rPr>
                <w:rFonts w:asciiTheme="minorHAnsi" w:hAnsiTheme="minorHAnsi" w:cstheme="minorHAnsi"/>
                <w:b/>
                <w:sz w:val="22"/>
                <w:szCs w:val="22"/>
              </w:rPr>
            </w:pPr>
          </w:p>
          <w:p w14:paraId="40B2C9FC" w14:textId="77777777" w:rsidR="00E65E5E" w:rsidRDefault="00E65E5E" w:rsidP="009A4993">
            <w:pPr>
              <w:jc w:val="both"/>
              <w:rPr>
                <w:rFonts w:asciiTheme="minorHAnsi" w:hAnsiTheme="minorHAnsi" w:cstheme="minorHAnsi"/>
                <w:b/>
                <w:sz w:val="22"/>
                <w:szCs w:val="22"/>
              </w:rPr>
            </w:pPr>
          </w:p>
          <w:p w14:paraId="3F3B9C89" w14:textId="77777777" w:rsidR="00E65E5E" w:rsidRDefault="00E65E5E" w:rsidP="009A4993">
            <w:pPr>
              <w:jc w:val="both"/>
              <w:rPr>
                <w:rFonts w:asciiTheme="minorHAnsi" w:hAnsiTheme="minorHAnsi" w:cstheme="minorHAnsi"/>
                <w:b/>
                <w:sz w:val="22"/>
                <w:szCs w:val="22"/>
              </w:rPr>
            </w:pPr>
          </w:p>
          <w:p w14:paraId="788C955B" w14:textId="77777777" w:rsidR="00E65E5E" w:rsidRDefault="00E65E5E" w:rsidP="009A4993">
            <w:pPr>
              <w:jc w:val="both"/>
              <w:rPr>
                <w:rFonts w:asciiTheme="minorHAnsi" w:hAnsiTheme="minorHAnsi" w:cstheme="minorHAnsi"/>
                <w:b/>
                <w:sz w:val="22"/>
                <w:szCs w:val="22"/>
              </w:rPr>
            </w:pPr>
          </w:p>
          <w:p w14:paraId="01C5A232" w14:textId="77777777" w:rsidR="00E65E5E" w:rsidRDefault="00E65E5E" w:rsidP="009A4993">
            <w:pPr>
              <w:jc w:val="both"/>
              <w:rPr>
                <w:rFonts w:asciiTheme="minorHAnsi" w:hAnsiTheme="minorHAnsi" w:cstheme="minorHAnsi"/>
                <w:b/>
                <w:sz w:val="22"/>
                <w:szCs w:val="22"/>
              </w:rPr>
            </w:pPr>
          </w:p>
          <w:p w14:paraId="1CBAF66B" w14:textId="77777777" w:rsidR="00E65E5E" w:rsidRDefault="00E65E5E" w:rsidP="009A4993">
            <w:pPr>
              <w:jc w:val="both"/>
              <w:rPr>
                <w:rFonts w:asciiTheme="minorHAnsi" w:hAnsiTheme="minorHAnsi" w:cstheme="minorHAnsi"/>
                <w:b/>
                <w:sz w:val="22"/>
                <w:szCs w:val="22"/>
              </w:rPr>
            </w:pPr>
          </w:p>
          <w:p w14:paraId="596593CC" w14:textId="77777777" w:rsidR="00E65E5E" w:rsidRDefault="00E65E5E" w:rsidP="009A4993">
            <w:pPr>
              <w:jc w:val="both"/>
              <w:rPr>
                <w:rFonts w:asciiTheme="minorHAnsi" w:hAnsiTheme="minorHAnsi" w:cstheme="minorHAnsi"/>
                <w:b/>
                <w:sz w:val="22"/>
                <w:szCs w:val="22"/>
              </w:rPr>
            </w:pPr>
          </w:p>
          <w:p w14:paraId="46295112" w14:textId="77777777" w:rsidR="00E65E5E" w:rsidRDefault="00E65E5E" w:rsidP="009A4993">
            <w:pPr>
              <w:jc w:val="both"/>
              <w:rPr>
                <w:rFonts w:asciiTheme="minorHAnsi" w:hAnsiTheme="minorHAnsi" w:cstheme="minorHAnsi"/>
                <w:b/>
                <w:sz w:val="22"/>
                <w:szCs w:val="22"/>
              </w:rPr>
            </w:pPr>
          </w:p>
          <w:p w14:paraId="461440E9" w14:textId="77777777" w:rsidR="00E65E5E" w:rsidRDefault="00E65E5E" w:rsidP="009A4993">
            <w:pPr>
              <w:jc w:val="both"/>
              <w:rPr>
                <w:rFonts w:asciiTheme="minorHAnsi" w:hAnsiTheme="minorHAnsi" w:cstheme="minorHAnsi"/>
                <w:b/>
                <w:sz w:val="22"/>
                <w:szCs w:val="22"/>
              </w:rPr>
            </w:pPr>
          </w:p>
          <w:p w14:paraId="49003A04" w14:textId="77777777" w:rsidR="00E65E5E" w:rsidRDefault="00E65E5E" w:rsidP="009A4993">
            <w:pPr>
              <w:jc w:val="both"/>
              <w:rPr>
                <w:rFonts w:asciiTheme="minorHAnsi" w:hAnsiTheme="minorHAnsi" w:cstheme="minorHAnsi"/>
                <w:b/>
                <w:sz w:val="22"/>
                <w:szCs w:val="22"/>
              </w:rPr>
            </w:pPr>
          </w:p>
          <w:p w14:paraId="2FF560F4" w14:textId="77777777" w:rsidR="00E65E5E" w:rsidRDefault="00E65E5E" w:rsidP="009A4993">
            <w:pPr>
              <w:jc w:val="both"/>
              <w:rPr>
                <w:rFonts w:asciiTheme="minorHAnsi" w:hAnsiTheme="minorHAnsi" w:cstheme="minorHAnsi"/>
                <w:b/>
                <w:sz w:val="22"/>
                <w:szCs w:val="22"/>
              </w:rPr>
            </w:pPr>
          </w:p>
          <w:p w14:paraId="4076EC71" w14:textId="77777777" w:rsidR="00E65E5E" w:rsidRDefault="00E65E5E" w:rsidP="009A4993">
            <w:pPr>
              <w:jc w:val="both"/>
              <w:rPr>
                <w:rFonts w:asciiTheme="minorHAnsi" w:hAnsiTheme="minorHAnsi" w:cstheme="minorHAnsi"/>
                <w:b/>
                <w:sz w:val="22"/>
                <w:szCs w:val="22"/>
              </w:rPr>
            </w:pPr>
          </w:p>
          <w:p w14:paraId="6068582F" w14:textId="77777777" w:rsidR="00E65E5E" w:rsidRDefault="00E65E5E" w:rsidP="009A4993">
            <w:pPr>
              <w:jc w:val="both"/>
              <w:rPr>
                <w:rFonts w:asciiTheme="minorHAnsi" w:hAnsiTheme="minorHAnsi" w:cstheme="minorHAnsi"/>
                <w:b/>
                <w:sz w:val="22"/>
                <w:szCs w:val="22"/>
              </w:rPr>
            </w:pPr>
          </w:p>
          <w:p w14:paraId="4CB5DA2C" w14:textId="77777777" w:rsidR="00E65E5E" w:rsidRDefault="00E65E5E" w:rsidP="009A4993">
            <w:pPr>
              <w:jc w:val="both"/>
              <w:rPr>
                <w:rFonts w:asciiTheme="minorHAnsi" w:hAnsiTheme="minorHAnsi" w:cstheme="minorHAnsi"/>
                <w:b/>
                <w:sz w:val="22"/>
                <w:szCs w:val="22"/>
              </w:rPr>
            </w:pPr>
          </w:p>
          <w:p w14:paraId="78E48E7E" w14:textId="77777777" w:rsidR="00E65E5E" w:rsidRDefault="00E65E5E" w:rsidP="009A4993">
            <w:pPr>
              <w:jc w:val="both"/>
              <w:rPr>
                <w:rFonts w:asciiTheme="minorHAnsi" w:hAnsiTheme="minorHAnsi" w:cstheme="minorHAnsi"/>
                <w:b/>
                <w:sz w:val="22"/>
                <w:szCs w:val="22"/>
              </w:rPr>
            </w:pPr>
          </w:p>
          <w:p w14:paraId="47D32D78" w14:textId="77777777" w:rsidR="00E65E5E" w:rsidRDefault="00E65E5E" w:rsidP="009A4993">
            <w:pPr>
              <w:jc w:val="both"/>
              <w:rPr>
                <w:rFonts w:asciiTheme="minorHAnsi" w:hAnsiTheme="minorHAnsi" w:cstheme="minorHAnsi"/>
                <w:b/>
                <w:sz w:val="22"/>
                <w:szCs w:val="22"/>
              </w:rPr>
            </w:pPr>
          </w:p>
          <w:p w14:paraId="4A971EA1" w14:textId="733B5FB2" w:rsidR="00E65E5E" w:rsidRDefault="00E65E5E" w:rsidP="009A4993">
            <w:pPr>
              <w:jc w:val="both"/>
              <w:rPr>
                <w:rFonts w:asciiTheme="minorHAnsi" w:hAnsiTheme="minorHAnsi" w:cstheme="minorHAnsi"/>
                <w:b/>
                <w:sz w:val="22"/>
                <w:szCs w:val="22"/>
              </w:rPr>
            </w:pPr>
          </w:p>
        </w:tc>
      </w:tr>
    </w:tbl>
    <w:p w14:paraId="744E6969" w14:textId="4F0A3CF8" w:rsidR="00F323A2" w:rsidRDefault="00F323A2" w:rsidP="00C12228">
      <w:pPr>
        <w:jc w:val="both"/>
        <w:rPr>
          <w:rFonts w:asciiTheme="minorHAnsi" w:hAnsiTheme="minorHAnsi" w:cstheme="minorHAnsi"/>
          <w:b/>
          <w:color w:val="1F497D" w:themeColor="text2"/>
          <w:sz w:val="22"/>
          <w:szCs w:val="22"/>
        </w:rPr>
      </w:pPr>
    </w:p>
    <w:p w14:paraId="46FA257C" w14:textId="77777777" w:rsidR="00F71B82" w:rsidRDefault="00F71B82" w:rsidP="00F71B82">
      <w:pPr>
        <w:jc w:val="both"/>
        <w:rPr>
          <w:rFonts w:asciiTheme="minorHAnsi" w:hAnsiTheme="minorHAnsi" w:cstheme="minorHAnsi"/>
          <w:b/>
          <w:color w:val="000000" w:themeColor="text1"/>
          <w:sz w:val="22"/>
          <w:szCs w:val="22"/>
        </w:rPr>
      </w:pPr>
      <w:r w:rsidRPr="00271832">
        <w:rPr>
          <w:rFonts w:asciiTheme="minorHAnsi" w:hAnsiTheme="minorHAnsi" w:cstheme="minorHAnsi"/>
          <w:b/>
          <w:color w:val="000000" w:themeColor="text1"/>
          <w:sz w:val="22"/>
          <w:szCs w:val="22"/>
        </w:rPr>
        <w:t xml:space="preserve">Please state your day rate in </w:t>
      </w:r>
      <w:r>
        <w:rPr>
          <w:rFonts w:asciiTheme="minorHAnsi" w:hAnsiTheme="minorHAnsi" w:cstheme="minorHAnsi"/>
          <w:b/>
          <w:color w:val="000000" w:themeColor="text1"/>
          <w:sz w:val="22"/>
          <w:szCs w:val="22"/>
        </w:rPr>
        <w:t>British Pounds (</w:t>
      </w:r>
      <w:r w:rsidRPr="00271832">
        <w:rPr>
          <w:rFonts w:asciiTheme="minorHAnsi" w:hAnsiTheme="minorHAnsi" w:cstheme="minorHAnsi"/>
          <w:b/>
          <w:color w:val="000000" w:themeColor="text1"/>
          <w:sz w:val="22"/>
          <w:szCs w:val="22"/>
        </w:rPr>
        <w:t>GBP</w:t>
      </w:r>
      <w:r>
        <w:rPr>
          <w:rFonts w:asciiTheme="minorHAnsi" w:hAnsiTheme="minorHAnsi" w:cstheme="minorHAnsi"/>
          <w:b/>
          <w:color w:val="000000" w:themeColor="text1"/>
          <w:sz w:val="22"/>
          <w:szCs w:val="22"/>
        </w:rPr>
        <w:t>)</w:t>
      </w:r>
      <w:r w:rsidRPr="00271832">
        <w:rPr>
          <w:rFonts w:asciiTheme="minorHAnsi" w:hAnsiTheme="minorHAnsi" w:cstheme="minorHAnsi"/>
          <w:b/>
          <w:color w:val="000000" w:themeColor="text1"/>
          <w:sz w:val="22"/>
          <w:szCs w:val="22"/>
        </w:rPr>
        <w:t xml:space="preserve"> below. </w:t>
      </w:r>
    </w:p>
    <w:p w14:paraId="057CF266" w14:textId="77777777" w:rsidR="00F71B82" w:rsidRPr="00271832" w:rsidRDefault="00F71B82" w:rsidP="00F71B82">
      <w:pPr>
        <w:jc w:val="both"/>
        <w:rPr>
          <w:rFonts w:asciiTheme="minorHAnsi" w:hAnsiTheme="minorHAnsi" w:cstheme="minorHAnsi"/>
          <w:b/>
          <w:color w:val="000000" w:themeColor="text1"/>
          <w:sz w:val="22"/>
          <w:szCs w:val="22"/>
        </w:rPr>
      </w:pPr>
    </w:p>
    <w:tbl>
      <w:tblPr>
        <w:tblStyle w:val="TableGrid"/>
        <w:tblW w:w="0" w:type="auto"/>
        <w:tblLook w:val="04A0" w:firstRow="1" w:lastRow="0" w:firstColumn="1" w:lastColumn="0" w:noHBand="0" w:noVBand="1"/>
      </w:tblPr>
      <w:tblGrid>
        <w:gridCol w:w="1696"/>
        <w:gridCol w:w="3828"/>
      </w:tblGrid>
      <w:tr w:rsidR="00F71B82" w14:paraId="5B41551E" w14:textId="77777777" w:rsidTr="006B483C">
        <w:tc>
          <w:tcPr>
            <w:tcW w:w="1696" w:type="dxa"/>
          </w:tcPr>
          <w:p w14:paraId="256BD932" w14:textId="77777777" w:rsidR="00F71B82" w:rsidRPr="003E2653" w:rsidRDefault="00F71B82" w:rsidP="006B483C">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Day Rate</w:t>
            </w:r>
          </w:p>
        </w:tc>
        <w:tc>
          <w:tcPr>
            <w:tcW w:w="3828" w:type="dxa"/>
          </w:tcPr>
          <w:p w14:paraId="35781819" w14:textId="77777777" w:rsidR="00F71B82" w:rsidRDefault="00F71B82" w:rsidP="006B483C">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GBP   </w:t>
            </w:r>
          </w:p>
        </w:tc>
      </w:tr>
    </w:tbl>
    <w:p w14:paraId="4B95A4D0" w14:textId="5D764335" w:rsidR="00F323A2" w:rsidRPr="000127C2" w:rsidRDefault="00F323A2" w:rsidP="000127C2">
      <w:pPr>
        <w:pStyle w:val="Heading1"/>
        <w:rPr>
          <w:sz w:val="28"/>
        </w:rPr>
      </w:pPr>
      <w:bookmarkStart w:id="13" w:name="_Toc392849590"/>
      <w:bookmarkStart w:id="14" w:name="_Toc393294354"/>
      <w:bookmarkStart w:id="15" w:name="_Toc393295564"/>
      <w:bookmarkStart w:id="16" w:name="_Toc393442299"/>
      <w:bookmarkStart w:id="17" w:name="_Toc395177608"/>
      <w:bookmarkStart w:id="18" w:name="_Toc443647112"/>
      <w:bookmarkStart w:id="19" w:name="_Toc63873527"/>
      <w:r w:rsidRPr="000127C2">
        <w:rPr>
          <w:sz w:val="28"/>
        </w:rPr>
        <w:lastRenderedPageBreak/>
        <w:t xml:space="preserve">6. IMPORTANT INFORMATION FOR </w:t>
      </w:r>
      <w:bookmarkEnd w:id="13"/>
      <w:bookmarkEnd w:id="14"/>
      <w:bookmarkEnd w:id="15"/>
      <w:bookmarkEnd w:id="16"/>
      <w:bookmarkEnd w:id="17"/>
      <w:r w:rsidRPr="000127C2">
        <w:rPr>
          <w:sz w:val="28"/>
        </w:rPr>
        <w:t xml:space="preserve">INTERESTED </w:t>
      </w:r>
      <w:bookmarkEnd w:id="18"/>
      <w:r w:rsidRPr="000127C2">
        <w:rPr>
          <w:sz w:val="28"/>
        </w:rPr>
        <w:t>PARTIES</w:t>
      </w:r>
      <w:bookmarkEnd w:id="19"/>
    </w:p>
    <w:p w14:paraId="46E09E6C" w14:textId="77777777" w:rsidR="00F323A2" w:rsidRPr="00F817E3" w:rsidRDefault="00F323A2" w:rsidP="00F323A2">
      <w:pPr>
        <w:rPr>
          <w:rFonts w:asciiTheme="minorHAnsi" w:hAnsiTheme="minorHAnsi" w:cstheme="minorHAnsi"/>
          <w:sz w:val="22"/>
          <w:szCs w:val="22"/>
        </w:rPr>
      </w:pPr>
    </w:p>
    <w:p w14:paraId="322A6D6D"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The contents of this document and all other information associated with this Request for Proposal are the property of the Carbon Trust.  Neither this document, nor any part of it nor any other information supplied in connection with it may, except with the prior written consent of the Carbon Trust, be published, reproduced, copied, distributed or disclosed to any person other than in confidence to the recipient's advisers nor used for any purpose other than consideration by the recipient of whether or not to submit a proposal.</w:t>
      </w:r>
    </w:p>
    <w:p w14:paraId="20B4C06C" w14:textId="77777777" w:rsidR="00F323A2" w:rsidRPr="00F817E3" w:rsidRDefault="00F323A2" w:rsidP="00F323A2">
      <w:pPr>
        <w:jc w:val="both"/>
        <w:rPr>
          <w:rFonts w:asciiTheme="minorHAnsi" w:hAnsiTheme="minorHAnsi" w:cstheme="minorHAnsi"/>
          <w:sz w:val="22"/>
          <w:szCs w:val="22"/>
        </w:rPr>
      </w:pPr>
    </w:p>
    <w:p w14:paraId="5146B032"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If the recipient decides not to submit a proposal or if the Carbon Trust notifies the recipient that the shortlisting process has ceased or that the recipient is no longer being considered for participating in the project, or otherwise upon request by the Carbon Trust, the recipient will promptly return this document and any other information provided in connection with it (without retaining any copies or reproductions in any form) to the Carbon Trust.</w:t>
      </w:r>
    </w:p>
    <w:p w14:paraId="1FE25A83" w14:textId="77777777" w:rsidR="00F323A2" w:rsidRPr="00F817E3" w:rsidRDefault="00F323A2" w:rsidP="00F323A2">
      <w:pPr>
        <w:jc w:val="both"/>
        <w:rPr>
          <w:rFonts w:asciiTheme="minorHAnsi" w:hAnsiTheme="minorHAnsi" w:cstheme="minorHAnsi"/>
          <w:sz w:val="22"/>
          <w:szCs w:val="22"/>
        </w:rPr>
      </w:pPr>
    </w:p>
    <w:p w14:paraId="49B72017"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Recipients who are interested in submitting a proposal and potentially participating in the project (“</w:t>
      </w:r>
      <w:r w:rsidRPr="00F817E3">
        <w:rPr>
          <w:rFonts w:asciiTheme="minorHAnsi" w:hAnsiTheme="minorHAnsi" w:cstheme="minorHAnsi"/>
          <w:b/>
          <w:sz w:val="22"/>
          <w:szCs w:val="22"/>
        </w:rPr>
        <w:t>Interested Parties</w:t>
      </w:r>
      <w:r w:rsidRPr="00F817E3">
        <w:rPr>
          <w:rFonts w:asciiTheme="minorHAnsi" w:hAnsiTheme="minorHAnsi" w:cstheme="minorHAnsi"/>
          <w:sz w:val="22"/>
          <w:szCs w:val="22"/>
        </w:rPr>
        <w:t xml:space="preserve">”) should note that the scope of the project (described in this Request for Proposal) does not constitute an offer to contract with the Carbon Trust. It only represents a definition of requirements and an invitation to submit a proposal addressing these requirements. Issuance of this Request for Proposal and the subsequent receipt and consideration of the proposals by the Carbon Trust does not commit the Carbon Trust to enter into a Contract with any Interested Parties.  </w:t>
      </w:r>
    </w:p>
    <w:p w14:paraId="1156FDA8" w14:textId="77777777" w:rsidR="00F323A2" w:rsidRPr="00F817E3" w:rsidRDefault="00F323A2" w:rsidP="00F323A2">
      <w:pPr>
        <w:jc w:val="both"/>
        <w:rPr>
          <w:rFonts w:asciiTheme="minorHAnsi" w:hAnsiTheme="minorHAnsi" w:cstheme="minorHAnsi"/>
          <w:sz w:val="22"/>
          <w:szCs w:val="22"/>
        </w:rPr>
      </w:pPr>
    </w:p>
    <w:p w14:paraId="514DCDB4"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Interested Parties should also note that:</w:t>
      </w:r>
    </w:p>
    <w:p w14:paraId="30D94AA8"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costs of preparing and submitting a proposal are the full responsibility of the Interested Party; </w:t>
      </w:r>
    </w:p>
    <w:p w14:paraId="1B11E7D3"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Carbon Trust reserves the right not to proceed with the project; </w:t>
      </w:r>
    </w:p>
    <w:p w14:paraId="18F7467F"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the Carbon Trust reserves the right not to shortlist the lowest priced proposal or to progress any proposal whatsoever;</w:t>
      </w:r>
    </w:p>
    <w:p w14:paraId="61583C7E"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the Carbon Trust reserves the right to accept more than one proposal;</w:t>
      </w:r>
    </w:p>
    <w:p w14:paraId="11159D1F"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unless an Interested Party makes a formal statement to the contrary, the Carbon Trust reserves the right to progress any part of the Interested Party’s proposal without accepting the remainder;</w:t>
      </w:r>
    </w:p>
    <w:p w14:paraId="05395E98"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depending on the progress and/or results of the project referred to in this Request for Proposal and the views of the Carbon Trust as to whether additional analysis or more </w:t>
      </w:r>
      <w:proofErr w:type="gramStart"/>
      <w:r w:rsidRPr="00F817E3">
        <w:rPr>
          <w:rFonts w:asciiTheme="minorHAnsi" w:hAnsiTheme="minorHAnsi" w:cstheme="minorHAnsi"/>
          <w:sz w:val="22"/>
          <w:szCs w:val="22"/>
        </w:rPr>
        <w:t>in depth</w:t>
      </w:r>
      <w:proofErr w:type="gramEnd"/>
      <w:r w:rsidRPr="00F817E3">
        <w:rPr>
          <w:rFonts w:asciiTheme="minorHAnsi" w:hAnsiTheme="minorHAnsi" w:cstheme="minorHAnsi"/>
          <w:sz w:val="22"/>
          <w:szCs w:val="22"/>
        </w:rPr>
        <w:t xml:space="preserve"> work in respect of any or all aspects relating to the project are desirable in order to achieve the objectives referred to in the Request for Proposal, the requirements of the project may change; and,</w:t>
      </w:r>
    </w:p>
    <w:p w14:paraId="04EEA6C5" w14:textId="77777777" w:rsidR="00F323A2" w:rsidRPr="00F817E3" w:rsidRDefault="00F323A2" w:rsidP="00F323A2">
      <w:pPr>
        <w:pStyle w:val="BulletsRound"/>
        <w:ind w:hanging="568"/>
        <w:contextualSpacing w:val="0"/>
        <w:rPr>
          <w:rFonts w:asciiTheme="minorHAnsi" w:hAnsiTheme="minorHAnsi" w:cstheme="minorHAnsi"/>
          <w:sz w:val="22"/>
          <w:szCs w:val="22"/>
        </w:rPr>
      </w:pPr>
      <w:r w:rsidRPr="00F817E3">
        <w:rPr>
          <w:rFonts w:asciiTheme="minorHAnsi" w:hAnsiTheme="minorHAnsi" w:cstheme="minorHAnsi"/>
          <w:sz w:val="22"/>
          <w:szCs w:val="22"/>
        </w:rPr>
        <w:t xml:space="preserve">the pricing set by Interested Parties shall be valid for a minimum of 90 days. </w:t>
      </w:r>
    </w:p>
    <w:p w14:paraId="528073DC" w14:textId="77777777" w:rsidR="00F323A2" w:rsidRPr="00F817E3" w:rsidRDefault="00F323A2" w:rsidP="00F323A2">
      <w:pPr>
        <w:jc w:val="both"/>
        <w:rPr>
          <w:rFonts w:asciiTheme="minorHAnsi" w:hAnsiTheme="minorHAnsi" w:cstheme="minorHAnsi"/>
          <w:sz w:val="22"/>
          <w:szCs w:val="22"/>
        </w:rPr>
      </w:pPr>
    </w:p>
    <w:p w14:paraId="24E9A3C7"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The information contained here, in this Request for Proposal and in any documents or information it refers to or incorporates (the “</w:t>
      </w:r>
      <w:r w:rsidRPr="00F817E3">
        <w:rPr>
          <w:rFonts w:asciiTheme="minorHAnsi" w:hAnsiTheme="minorHAnsi" w:cstheme="minorHAnsi"/>
          <w:b/>
          <w:sz w:val="22"/>
          <w:szCs w:val="22"/>
        </w:rPr>
        <w:t>Disclosed Information</w:t>
      </w:r>
      <w:r w:rsidRPr="00F817E3">
        <w:rPr>
          <w:rFonts w:asciiTheme="minorHAnsi" w:hAnsiTheme="minorHAnsi" w:cstheme="minorHAnsi"/>
          <w:sz w:val="22"/>
          <w:szCs w:val="22"/>
        </w:rPr>
        <w:t>”) has been prepared to assist interested parties to decide whether to submit a proposal. The Disclosed Information is not a recommendation by the Carbon Trust. It does not purport to be all inclusive or include all the information that an Interested Party may require. Furthermore, the Carbon Trust does not warrant or provide any undertaking that the information provided in respect to its fairness, accuracy, adequacy or completeness. The Interested Party should conduct its own due diligence and seek its own professional, legal, financial and other advice as appropriate.</w:t>
      </w:r>
    </w:p>
    <w:p w14:paraId="323CCF80" w14:textId="77777777" w:rsidR="00F323A2" w:rsidRPr="00F817E3" w:rsidRDefault="00F323A2" w:rsidP="00F323A2">
      <w:pPr>
        <w:jc w:val="both"/>
        <w:rPr>
          <w:rFonts w:asciiTheme="minorHAnsi" w:hAnsiTheme="minorHAnsi" w:cstheme="minorHAnsi"/>
          <w:sz w:val="22"/>
          <w:szCs w:val="22"/>
        </w:rPr>
      </w:pPr>
    </w:p>
    <w:p w14:paraId="61F142E8"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 xml:space="preserve">Neither the Carbon Trust nor any of its directors, employees, agents or advisers makes any representation or warranty (express or implied) as to the accuracy, reasonableness or completeness of the </w:t>
      </w:r>
      <w:r w:rsidRPr="00F817E3">
        <w:rPr>
          <w:rFonts w:asciiTheme="minorHAnsi" w:hAnsiTheme="minorHAnsi" w:cstheme="minorHAnsi"/>
          <w:b/>
          <w:sz w:val="22"/>
          <w:szCs w:val="22"/>
        </w:rPr>
        <w:t>Disclosed Information</w:t>
      </w:r>
      <w:r w:rsidRPr="00F817E3">
        <w:rPr>
          <w:rFonts w:asciiTheme="minorHAnsi" w:hAnsiTheme="minorHAnsi" w:cstheme="minorHAnsi"/>
          <w:sz w:val="22"/>
          <w:szCs w:val="22"/>
        </w:rPr>
        <w:t xml:space="preserve">. All such persons or entities expressly disclaim any and all liability (other than in respect of fraudulent misrepresentation) based on or relating to the Disclosed Information or any subsequent communication.  The </w:t>
      </w:r>
      <w:r w:rsidRPr="00F817E3">
        <w:rPr>
          <w:rFonts w:asciiTheme="minorHAnsi" w:hAnsiTheme="minorHAnsi" w:cstheme="minorHAnsi"/>
          <w:sz w:val="22"/>
          <w:szCs w:val="22"/>
        </w:rPr>
        <w:lastRenderedPageBreak/>
        <w:t>only information which will have any legal effect and/or upon which any person may rely will be such information (if any) as has been specifically and expressly represented and/or warranted in any written contract that may be entered into with the Carbon Trust.</w:t>
      </w:r>
    </w:p>
    <w:p w14:paraId="7FA09D36" w14:textId="77777777" w:rsidR="00F323A2" w:rsidRPr="00F817E3" w:rsidRDefault="00F323A2" w:rsidP="00F323A2">
      <w:pPr>
        <w:jc w:val="both"/>
        <w:rPr>
          <w:rFonts w:asciiTheme="minorHAnsi" w:hAnsiTheme="minorHAnsi" w:cstheme="minorHAnsi"/>
          <w:sz w:val="22"/>
          <w:szCs w:val="22"/>
        </w:rPr>
      </w:pPr>
    </w:p>
    <w:p w14:paraId="4FBC2624" w14:textId="77777777" w:rsidR="00F323A2" w:rsidRPr="00F817E3" w:rsidRDefault="00F323A2" w:rsidP="00F323A2">
      <w:pPr>
        <w:jc w:val="both"/>
        <w:rPr>
          <w:rFonts w:asciiTheme="minorHAnsi" w:hAnsiTheme="minorHAnsi" w:cstheme="minorHAnsi"/>
          <w:sz w:val="22"/>
          <w:szCs w:val="22"/>
        </w:rPr>
      </w:pPr>
      <w:r w:rsidRPr="00F817E3">
        <w:rPr>
          <w:rFonts w:asciiTheme="minorHAnsi" w:hAnsiTheme="minorHAnsi" w:cstheme="minorHAnsi"/>
          <w:sz w:val="22"/>
          <w:szCs w:val="22"/>
        </w:rPr>
        <w:t>Proposals and all supporting documentation must be written in English. This Request for Proposal, and, if awarded, the Contract documents, their formation, interpretation and performance will be subject to and in accordance with the law of England and Wales.</w:t>
      </w:r>
    </w:p>
    <w:p w14:paraId="001000EF" w14:textId="77777777" w:rsidR="00F323A2" w:rsidRPr="00F817E3" w:rsidRDefault="00F323A2" w:rsidP="00F323A2">
      <w:pPr>
        <w:pStyle w:val="TOC1"/>
        <w:ind w:left="284"/>
        <w:rPr>
          <w:rFonts w:asciiTheme="minorHAnsi" w:hAnsiTheme="minorHAnsi" w:cstheme="minorHAnsi"/>
          <w:b/>
          <w:color w:val="1F497D" w:themeColor="text2"/>
          <w:sz w:val="24"/>
          <w:szCs w:val="22"/>
        </w:rPr>
      </w:pPr>
    </w:p>
    <w:p w14:paraId="041259C3" w14:textId="77777777" w:rsidR="00905DFF" w:rsidRPr="00BB300E" w:rsidRDefault="00905DFF" w:rsidP="00C12228">
      <w:pPr>
        <w:jc w:val="both"/>
        <w:rPr>
          <w:rFonts w:asciiTheme="minorHAnsi" w:hAnsiTheme="minorHAnsi" w:cstheme="minorHAnsi"/>
          <w:b/>
          <w:color w:val="1F497D" w:themeColor="text2"/>
          <w:sz w:val="22"/>
          <w:szCs w:val="22"/>
        </w:rPr>
      </w:pPr>
    </w:p>
    <w:sectPr w:rsidR="00905DFF" w:rsidRPr="00BB300E" w:rsidSect="00F817E3">
      <w:headerReference w:type="even" r:id="rId12"/>
      <w:headerReference w:type="default" r:id="rId13"/>
      <w:footerReference w:type="even" r:id="rId14"/>
      <w:footerReference w:type="default" r:id="rId15"/>
      <w:headerReference w:type="first" r:id="rId16"/>
      <w:footerReference w:type="first" r:id="rId17"/>
      <w:pgSz w:w="11906" w:h="16838" w:code="9"/>
      <w:pgMar w:top="1702" w:right="991" w:bottom="1418"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1214" w14:textId="77777777" w:rsidR="00C74C13" w:rsidRDefault="00C74C13">
      <w:r>
        <w:separator/>
      </w:r>
    </w:p>
  </w:endnote>
  <w:endnote w:type="continuationSeparator" w:id="0">
    <w:p w14:paraId="577D6EFA" w14:textId="77777777" w:rsidR="00C74C13" w:rsidRDefault="00C7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8022" w14:textId="77777777" w:rsidR="000127C2" w:rsidRDefault="0001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261117"/>
      <w:docPartObj>
        <w:docPartGallery w:val="Page Numbers (Bottom of Page)"/>
        <w:docPartUnique/>
      </w:docPartObj>
    </w:sdtPr>
    <w:sdtEndPr/>
    <w:sdtContent>
      <w:sdt>
        <w:sdtPr>
          <w:id w:val="-1769616900"/>
          <w:docPartObj>
            <w:docPartGallery w:val="Page Numbers (Top of Page)"/>
            <w:docPartUnique/>
          </w:docPartObj>
        </w:sdtPr>
        <w:sdtEndPr/>
        <w:sdtContent>
          <w:p w14:paraId="2A590342" w14:textId="030510BA" w:rsidR="00195E0D" w:rsidRDefault="00195E0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440C3D0" w14:textId="77777777" w:rsidR="006350E2" w:rsidRPr="003B0C39" w:rsidRDefault="006350E2" w:rsidP="003B0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4CBE" w14:textId="77777777" w:rsidR="006350E2" w:rsidRDefault="006350E2" w:rsidP="00D75099">
    <w:pPr>
      <w:pStyle w:val="Footer"/>
      <w:rPr>
        <w:b/>
        <w:sz w:val="12"/>
        <w:szCs w:val="12"/>
      </w:rPr>
    </w:pPr>
    <w:r>
      <w:rPr>
        <w:b/>
        <w:noProof/>
        <w:sz w:val="12"/>
        <w:szCs w:val="12"/>
      </w:rPr>
      <mc:AlternateContent>
        <mc:Choice Requires="wps">
          <w:drawing>
            <wp:anchor distT="0" distB="0" distL="114300" distR="114300" simplePos="0" relativeHeight="251656192" behindDoc="0" locked="0" layoutInCell="1" allowOverlap="1" wp14:anchorId="13C932B4" wp14:editId="28AAE58E">
              <wp:simplePos x="0" y="0"/>
              <wp:positionH relativeFrom="column">
                <wp:posOffset>635</wp:posOffset>
              </wp:positionH>
              <wp:positionV relativeFrom="paragraph">
                <wp:posOffset>-100965</wp:posOffset>
              </wp:positionV>
              <wp:extent cx="396000" cy="0"/>
              <wp:effectExtent l="0" t="19050" r="23495" b="19050"/>
              <wp:wrapNone/>
              <wp:docPr id="2" name="Straight Connector 2"/>
              <wp:cNvGraphicFramePr/>
              <a:graphic xmlns:a="http://schemas.openxmlformats.org/drawingml/2006/main">
                <a:graphicData uri="http://schemas.microsoft.com/office/word/2010/wordprocessingShape">
                  <wps:wsp>
                    <wps:cNvCnPr/>
                    <wps:spPr>
                      <a:xfrm>
                        <a:off x="0" y="0"/>
                        <a:ext cx="396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440A30"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7.95pt" to="3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" strokecolor="#1f497d [3215]" strokeweight="2.25pt"/>
          </w:pict>
        </mc:Fallback>
      </mc:AlternateContent>
    </w:r>
  </w:p>
  <w:p w14:paraId="19B40DF6" w14:textId="77777777" w:rsidR="006350E2" w:rsidRDefault="006350E2" w:rsidP="00D75099">
    <w:pPr>
      <w:pStyle w:val="Footer"/>
      <w:rPr>
        <w:b/>
        <w:sz w:val="12"/>
        <w:szCs w:val="12"/>
      </w:rPr>
    </w:pPr>
  </w:p>
  <w:p w14:paraId="2B88504A" w14:textId="77777777" w:rsidR="006350E2" w:rsidRDefault="006350E2" w:rsidP="00D75099">
    <w:pPr>
      <w:pStyle w:val="Footer"/>
      <w:rPr>
        <w:b/>
        <w:sz w:val="12"/>
        <w:szCs w:val="12"/>
      </w:rPr>
    </w:pPr>
  </w:p>
  <w:p w14:paraId="277CEA05" w14:textId="77777777" w:rsidR="006350E2" w:rsidRDefault="006350E2" w:rsidP="00D75099">
    <w:pPr>
      <w:pStyle w:val="Footer"/>
      <w:rPr>
        <w:b/>
        <w:sz w:val="12"/>
        <w:szCs w:val="12"/>
      </w:rPr>
    </w:pPr>
  </w:p>
  <w:p w14:paraId="7E2A9210" w14:textId="77777777" w:rsidR="006350E2" w:rsidRDefault="006350E2" w:rsidP="00D75099">
    <w:pPr>
      <w:pStyle w:val="Footer"/>
      <w:rPr>
        <w:b/>
        <w:sz w:val="12"/>
        <w:szCs w:val="12"/>
      </w:rPr>
    </w:pPr>
  </w:p>
  <w:p w14:paraId="42325E42" w14:textId="77777777" w:rsidR="006350E2" w:rsidRDefault="006350E2" w:rsidP="00D75099">
    <w:pPr>
      <w:pStyle w:val="Footer"/>
      <w:rPr>
        <w:sz w:val="10"/>
        <w:szCs w:val="10"/>
      </w:rPr>
    </w:pPr>
  </w:p>
  <w:p w14:paraId="2156D9ED" w14:textId="77777777" w:rsidR="006350E2" w:rsidRPr="0094291F" w:rsidRDefault="006350E2" w:rsidP="00D7509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AA64" w14:textId="77777777" w:rsidR="00C74C13" w:rsidRDefault="00C74C13">
      <w:r>
        <w:separator/>
      </w:r>
    </w:p>
  </w:footnote>
  <w:footnote w:type="continuationSeparator" w:id="0">
    <w:p w14:paraId="089DCC1C" w14:textId="77777777" w:rsidR="00C74C13" w:rsidRDefault="00C7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113D" w14:textId="77777777" w:rsidR="000127C2" w:rsidRDefault="0001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F1B6" w14:textId="36DD5923" w:rsidR="006350E2" w:rsidRDefault="00F23085" w:rsidP="0094291F">
    <w:pPr>
      <w:pStyle w:val="Header"/>
      <w:jc w:val="right"/>
    </w:pPr>
    <w:r>
      <w:rPr>
        <w:noProof/>
      </w:rPr>
      <w:drawing>
        <wp:anchor distT="0" distB="0" distL="114300" distR="114300" simplePos="0" relativeHeight="251658240" behindDoc="0" locked="0" layoutInCell="1" allowOverlap="1" wp14:anchorId="74FF3EE6" wp14:editId="2156B93A">
          <wp:simplePos x="0" y="0"/>
          <wp:positionH relativeFrom="margin">
            <wp:align>right</wp:align>
          </wp:positionH>
          <wp:positionV relativeFrom="topMargin">
            <wp:posOffset>328295</wp:posOffset>
          </wp:positionV>
          <wp:extent cx="1085850" cy="661988"/>
          <wp:effectExtent l="0" t="0" r="0" b="5080"/>
          <wp:wrapNone/>
          <wp:docPr id="16" name="Picture 16" descr="T:\Marketing and Comms\Marketing\BRAND, AD &amp; RESEARCH\BRAND\Key brand assets\Master Logo Library NEW\Carbon_Trust_Logos\BOLD type CT logos\English\CT_SCREEN\C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and Comms\Marketing\BRAND, AD &amp; RESEARCH\BRAND\Key brand assets\Master Logo Library NEW\Carbon_Trust_Logos\BOLD type CT logos\English\CT_SCREEN\CT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61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AAED3" w14:textId="15AA070E" w:rsidR="006350E2" w:rsidRPr="007A4BAC" w:rsidRDefault="006350E2" w:rsidP="0094291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A42F" w14:textId="49500221" w:rsidR="006350E2" w:rsidRDefault="006350E2" w:rsidP="00273D87">
    <w:pPr>
      <w:pStyle w:val="Header"/>
      <w:jc w:val="right"/>
    </w:pPr>
  </w:p>
  <w:p w14:paraId="6BAA6F52" w14:textId="1D6E8C59" w:rsidR="006350E2" w:rsidRDefault="00F23085" w:rsidP="00273D87">
    <w:pPr>
      <w:pStyle w:val="Header"/>
      <w:jc w:val="right"/>
    </w:pPr>
    <w:r>
      <w:rPr>
        <w:noProof/>
      </w:rPr>
      <w:drawing>
        <wp:anchor distT="0" distB="0" distL="114300" distR="114300" simplePos="0" relativeHeight="251660288" behindDoc="0" locked="0" layoutInCell="1" allowOverlap="1" wp14:anchorId="3E9005B1" wp14:editId="40C72AC5">
          <wp:simplePos x="0" y="0"/>
          <wp:positionH relativeFrom="rightMargin">
            <wp:posOffset>-1142365</wp:posOffset>
          </wp:positionH>
          <wp:positionV relativeFrom="margin">
            <wp:posOffset>-648970</wp:posOffset>
          </wp:positionV>
          <wp:extent cx="1303020" cy="794385"/>
          <wp:effectExtent l="0" t="0" r="0" b="5715"/>
          <wp:wrapNone/>
          <wp:docPr id="17" name="Picture 17" descr="T:\Marketing and Comms\Marketing\BRAND, AD &amp; RESEARCH\BRAND\Key brand assets\Master Logo Library NEW\Carbon_Trust_Logos\BOLD type CT logos\English\CT_SCREEN\C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and Comms\Marketing\BRAND, AD &amp; RESEARCH\BRAND\Key brand assets\Master Logo Library NEW\Carbon_Trust_Logos\BOLD type CT logos\English\CT_SCREEN\CT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020" cy="794385"/>
                  </a:xfrm>
                  <a:prstGeom prst="rect">
                    <a:avLst/>
                  </a:prstGeom>
                  <a:noFill/>
                  <a:ln>
                    <a:noFill/>
                  </a:ln>
                </pic:spPr>
              </pic:pic>
            </a:graphicData>
          </a:graphic>
        </wp:anchor>
      </w:drawing>
    </w:r>
    <w:r w:rsidR="006350E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818"/>
    <w:multiLevelType w:val="hybridMultilevel"/>
    <w:tmpl w:val="DCCE55CA"/>
    <w:lvl w:ilvl="0" w:tplc="56B860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495002"/>
    <w:multiLevelType w:val="multilevel"/>
    <w:tmpl w:val="6B10B15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867AEE"/>
    <w:multiLevelType w:val="hybridMultilevel"/>
    <w:tmpl w:val="818C4E0A"/>
    <w:lvl w:ilvl="0" w:tplc="50DEACD0">
      <w:start w:val="1"/>
      <w:numFmt w:val="bullet"/>
      <w:pStyle w:val="BulletsRound"/>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41FAF"/>
    <w:multiLevelType w:val="hybridMultilevel"/>
    <w:tmpl w:val="7362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3A59A0"/>
    <w:multiLevelType w:val="hybridMultilevel"/>
    <w:tmpl w:val="305468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DC31FE"/>
    <w:multiLevelType w:val="hybridMultilevel"/>
    <w:tmpl w:val="C616D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1C3567"/>
    <w:multiLevelType w:val="multilevel"/>
    <w:tmpl w:val="FD08E6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830A38"/>
    <w:multiLevelType w:val="hybridMultilevel"/>
    <w:tmpl w:val="900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114EC"/>
    <w:multiLevelType w:val="hybridMultilevel"/>
    <w:tmpl w:val="B8681C9C"/>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82C22F6"/>
    <w:multiLevelType w:val="hybridMultilevel"/>
    <w:tmpl w:val="BD224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BCB0CD5"/>
    <w:multiLevelType w:val="hybridMultilevel"/>
    <w:tmpl w:val="068C8988"/>
    <w:lvl w:ilvl="0" w:tplc="0809001B">
      <w:start w:val="1"/>
      <w:numFmt w:val="lowerRoman"/>
      <w:lvlText w:val="%1."/>
      <w:lvlJc w:val="right"/>
      <w:pPr>
        <w:ind w:left="1080" w:hanging="360"/>
      </w:pPr>
    </w:lvl>
    <w:lvl w:ilvl="1" w:tplc="08090005">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EC7589"/>
    <w:multiLevelType w:val="hybridMultilevel"/>
    <w:tmpl w:val="B8681C9C"/>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F8E4923"/>
    <w:multiLevelType w:val="multilevel"/>
    <w:tmpl w:val="2BF6F42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B82707"/>
    <w:multiLevelType w:val="multilevel"/>
    <w:tmpl w:val="FC76FA4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5B2D1273"/>
    <w:multiLevelType w:val="multilevel"/>
    <w:tmpl w:val="081C63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365F91" w:themeColor="accent1" w:themeShade="BF"/>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60D63902"/>
    <w:multiLevelType w:val="hybridMultilevel"/>
    <w:tmpl w:val="956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F0152"/>
    <w:multiLevelType w:val="hybridMultilevel"/>
    <w:tmpl w:val="B5D08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A20CA"/>
    <w:multiLevelType w:val="multilevel"/>
    <w:tmpl w:val="479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63673"/>
    <w:multiLevelType w:val="hybridMultilevel"/>
    <w:tmpl w:val="501CC7B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A134FF"/>
    <w:multiLevelType w:val="multilevel"/>
    <w:tmpl w:val="A524E17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4F49B3"/>
    <w:multiLevelType w:val="hybridMultilevel"/>
    <w:tmpl w:val="51F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85BF4"/>
    <w:multiLevelType w:val="hybridMultilevel"/>
    <w:tmpl w:val="B53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471D7"/>
    <w:multiLevelType w:val="multilevel"/>
    <w:tmpl w:val="35F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C5138"/>
    <w:multiLevelType w:val="hybridMultilevel"/>
    <w:tmpl w:val="144058B4"/>
    <w:lvl w:ilvl="0" w:tplc="0809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4" w15:restartNumberingAfterBreak="0">
    <w:nsid w:val="7FE37E8E"/>
    <w:multiLevelType w:val="hybridMultilevel"/>
    <w:tmpl w:val="DB62C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9"/>
  </w:num>
  <w:num w:numId="8">
    <w:abstractNumId w:val="15"/>
  </w:num>
  <w:num w:numId="9">
    <w:abstractNumId w:val="18"/>
  </w:num>
  <w:num w:numId="10">
    <w:abstractNumId w:val="8"/>
  </w:num>
  <w:num w:numId="11">
    <w:abstractNumId w:val="10"/>
  </w:num>
  <w:num w:numId="12">
    <w:abstractNumId w:val="7"/>
  </w:num>
  <w:num w:numId="13">
    <w:abstractNumId w:val="16"/>
  </w:num>
  <w:num w:numId="14">
    <w:abstractNumId w:val="23"/>
  </w:num>
  <w:num w:numId="15">
    <w:abstractNumId w:val="11"/>
  </w:num>
  <w:num w:numId="16">
    <w:abstractNumId w:val="0"/>
  </w:num>
  <w:num w:numId="17">
    <w:abstractNumId w:val="2"/>
  </w:num>
  <w:num w:numId="18">
    <w:abstractNumId w:val="4"/>
  </w:num>
  <w:num w:numId="19">
    <w:abstractNumId w:val="1"/>
  </w:num>
  <w:num w:numId="20">
    <w:abstractNumId w:val="19"/>
  </w:num>
  <w:num w:numId="21">
    <w:abstractNumId w:val="12"/>
  </w:num>
  <w:num w:numId="22">
    <w:abstractNumId w:val="24"/>
  </w:num>
  <w:num w:numId="23">
    <w:abstractNumId w:val="13"/>
  </w:num>
  <w:num w:numId="24">
    <w:abstractNumId w:val="3"/>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1C"/>
    <w:rsid w:val="000127C2"/>
    <w:rsid w:val="00014861"/>
    <w:rsid w:val="00022CE6"/>
    <w:rsid w:val="0003615A"/>
    <w:rsid w:val="00080276"/>
    <w:rsid w:val="00104D1D"/>
    <w:rsid w:val="00111F37"/>
    <w:rsid w:val="001160DE"/>
    <w:rsid w:val="001273C2"/>
    <w:rsid w:val="00134E95"/>
    <w:rsid w:val="0015022A"/>
    <w:rsid w:val="001830F5"/>
    <w:rsid w:val="00193A98"/>
    <w:rsid w:val="00194E01"/>
    <w:rsid w:val="00195E0D"/>
    <w:rsid w:val="001E1C53"/>
    <w:rsid w:val="00200550"/>
    <w:rsid w:val="00211BAB"/>
    <w:rsid w:val="00212066"/>
    <w:rsid w:val="002174BD"/>
    <w:rsid w:val="0022202B"/>
    <w:rsid w:val="00245468"/>
    <w:rsid w:val="00271832"/>
    <w:rsid w:val="00273D87"/>
    <w:rsid w:val="0027756D"/>
    <w:rsid w:val="00287E8E"/>
    <w:rsid w:val="00292132"/>
    <w:rsid w:val="002926F3"/>
    <w:rsid w:val="002927EC"/>
    <w:rsid w:val="002944DE"/>
    <w:rsid w:val="002A322A"/>
    <w:rsid w:val="002B2DE3"/>
    <w:rsid w:val="002C1A1A"/>
    <w:rsid w:val="002C78D3"/>
    <w:rsid w:val="002D7B69"/>
    <w:rsid w:val="002F6E53"/>
    <w:rsid w:val="00300BCC"/>
    <w:rsid w:val="00314890"/>
    <w:rsid w:val="00322DB2"/>
    <w:rsid w:val="00372347"/>
    <w:rsid w:val="00390B2A"/>
    <w:rsid w:val="00390D01"/>
    <w:rsid w:val="00392E6E"/>
    <w:rsid w:val="003B0C39"/>
    <w:rsid w:val="003E2653"/>
    <w:rsid w:val="00414579"/>
    <w:rsid w:val="004162E8"/>
    <w:rsid w:val="00416E7C"/>
    <w:rsid w:val="00496E6E"/>
    <w:rsid w:val="004B1696"/>
    <w:rsid w:val="004B353F"/>
    <w:rsid w:val="004B5918"/>
    <w:rsid w:val="004C0506"/>
    <w:rsid w:val="004D4BAD"/>
    <w:rsid w:val="004E611A"/>
    <w:rsid w:val="004E6992"/>
    <w:rsid w:val="0050764B"/>
    <w:rsid w:val="00517114"/>
    <w:rsid w:val="0053064F"/>
    <w:rsid w:val="0055226E"/>
    <w:rsid w:val="005650B9"/>
    <w:rsid w:val="00575557"/>
    <w:rsid w:val="00575E93"/>
    <w:rsid w:val="00586D52"/>
    <w:rsid w:val="00597D45"/>
    <w:rsid w:val="005A54F3"/>
    <w:rsid w:val="005B0B44"/>
    <w:rsid w:val="005D4E82"/>
    <w:rsid w:val="005E43FC"/>
    <w:rsid w:val="006009BF"/>
    <w:rsid w:val="00621305"/>
    <w:rsid w:val="0062425C"/>
    <w:rsid w:val="00625AD3"/>
    <w:rsid w:val="006350E2"/>
    <w:rsid w:val="00636F80"/>
    <w:rsid w:val="00641ADA"/>
    <w:rsid w:val="006524B4"/>
    <w:rsid w:val="006907A0"/>
    <w:rsid w:val="006962DF"/>
    <w:rsid w:val="006A4D71"/>
    <w:rsid w:val="006B1164"/>
    <w:rsid w:val="006B66A1"/>
    <w:rsid w:val="006D5783"/>
    <w:rsid w:val="006E2C5F"/>
    <w:rsid w:val="006F12A1"/>
    <w:rsid w:val="0070158D"/>
    <w:rsid w:val="00703CC4"/>
    <w:rsid w:val="00714186"/>
    <w:rsid w:val="00717A25"/>
    <w:rsid w:val="007260B7"/>
    <w:rsid w:val="00750897"/>
    <w:rsid w:val="0077749A"/>
    <w:rsid w:val="007A48C7"/>
    <w:rsid w:val="007D52B5"/>
    <w:rsid w:val="007F5C0E"/>
    <w:rsid w:val="008071B4"/>
    <w:rsid w:val="00820307"/>
    <w:rsid w:val="008203E3"/>
    <w:rsid w:val="008307ED"/>
    <w:rsid w:val="00840BEC"/>
    <w:rsid w:val="00860D1C"/>
    <w:rsid w:val="00873F7F"/>
    <w:rsid w:val="00877D8E"/>
    <w:rsid w:val="00883364"/>
    <w:rsid w:val="00887293"/>
    <w:rsid w:val="008C2308"/>
    <w:rsid w:val="008D5D4F"/>
    <w:rsid w:val="008E1BEA"/>
    <w:rsid w:val="008E1DA4"/>
    <w:rsid w:val="008E4B08"/>
    <w:rsid w:val="008E615A"/>
    <w:rsid w:val="00904051"/>
    <w:rsid w:val="00905DFF"/>
    <w:rsid w:val="00914502"/>
    <w:rsid w:val="00930CAD"/>
    <w:rsid w:val="00937BC4"/>
    <w:rsid w:val="00940C67"/>
    <w:rsid w:val="0094291F"/>
    <w:rsid w:val="009452E5"/>
    <w:rsid w:val="009555E2"/>
    <w:rsid w:val="00956082"/>
    <w:rsid w:val="0099155F"/>
    <w:rsid w:val="00994F93"/>
    <w:rsid w:val="009A31E0"/>
    <w:rsid w:val="009A4993"/>
    <w:rsid w:val="009D0E2C"/>
    <w:rsid w:val="009D51E9"/>
    <w:rsid w:val="00A23A38"/>
    <w:rsid w:val="00A300A4"/>
    <w:rsid w:val="00A41F88"/>
    <w:rsid w:val="00A42D05"/>
    <w:rsid w:val="00A4714C"/>
    <w:rsid w:val="00A577BC"/>
    <w:rsid w:val="00A669B2"/>
    <w:rsid w:val="00A72BC1"/>
    <w:rsid w:val="00A73C66"/>
    <w:rsid w:val="00A75A38"/>
    <w:rsid w:val="00A93AC8"/>
    <w:rsid w:val="00AA3482"/>
    <w:rsid w:val="00AB3E46"/>
    <w:rsid w:val="00AC01F3"/>
    <w:rsid w:val="00AC1FDA"/>
    <w:rsid w:val="00AC7976"/>
    <w:rsid w:val="00AD1717"/>
    <w:rsid w:val="00AE7424"/>
    <w:rsid w:val="00B23E4B"/>
    <w:rsid w:val="00B41F51"/>
    <w:rsid w:val="00B450DF"/>
    <w:rsid w:val="00B5755B"/>
    <w:rsid w:val="00B614B2"/>
    <w:rsid w:val="00B75418"/>
    <w:rsid w:val="00B9385C"/>
    <w:rsid w:val="00BB0109"/>
    <w:rsid w:val="00BB300E"/>
    <w:rsid w:val="00BE2B01"/>
    <w:rsid w:val="00C01187"/>
    <w:rsid w:val="00C04D58"/>
    <w:rsid w:val="00C12228"/>
    <w:rsid w:val="00C3732B"/>
    <w:rsid w:val="00C46AB4"/>
    <w:rsid w:val="00C74C13"/>
    <w:rsid w:val="00C80E84"/>
    <w:rsid w:val="00C97F2E"/>
    <w:rsid w:val="00CC2D9A"/>
    <w:rsid w:val="00CC3103"/>
    <w:rsid w:val="00CF60D0"/>
    <w:rsid w:val="00D04157"/>
    <w:rsid w:val="00D373F8"/>
    <w:rsid w:val="00D74116"/>
    <w:rsid w:val="00D75099"/>
    <w:rsid w:val="00D9652B"/>
    <w:rsid w:val="00DB64AA"/>
    <w:rsid w:val="00DB6FD3"/>
    <w:rsid w:val="00DF1344"/>
    <w:rsid w:val="00E05911"/>
    <w:rsid w:val="00E0759F"/>
    <w:rsid w:val="00E17954"/>
    <w:rsid w:val="00E24401"/>
    <w:rsid w:val="00E345AB"/>
    <w:rsid w:val="00E36169"/>
    <w:rsid w:val="00E44279"/>
    <w:rsid w:val="00E555BD"/>
    <w:rsid w:val="00E65E5E"/>
    <w:rsid w:val="00EA4D7E"/>
    <w:rsid w:val="00EB1CA6"/>
    <w:rsid w:val="00EB3724"/>
    <w:rsid w:val="00EC1FC3"/>
    <w:rsid w:val="00EE1FA4"/>
    <w:rsid w:val="00F001DB"/>
    <w:rsid w:val="00F03B45"/>
    <w:rsid w:val="00F12781"/>
    <w:rsid w:val="00F23085"/>
    <w:rsid w:val="00F2541A"/>
    <w:rsid w:val="00F323A2"/>
    <w:rsid w:val="00F43561"/>
    <w:rsid w:val="00F479BB"/>
    <w:rsid w:val="00F65B30"/>
    <w:rsid w:val="00F71B82"/>
    <w:rsid w:val="00F77F5E"/>
    <w:rsid w:val="00F817E3"/>
    <w:rsid w:val="00F956D3"/>
    <w:rsid w:val="00FB60DC"/>
    <w:rsid w:val="00FC2061"/>
    <w:rsid w:val="00FD5246"/>
    <w:rsid w:val="00FD6EAA"/>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2439BF"/>
  <w15:docId w15:val="{4B5756F2-F943-4918-8E9B-AA00B4D4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4502"/>
    <w:rPr>
      <w:rFonts w:ascii="Verdana" w:hAnsi="Verdana"/>
      <w:szCs w:val="24"/>
    </w:rPr>
  </w:style>
  <w:style w:type="paragraph" w:styleId="Heading1">
    <w:name w:val="heading 1"/>
    <w:basedOn w:val="Normal"/>
    <w:next w:val="Normal"/>
    <w:link w:val="Heading1Char"/>
    <w:qFormat/>
    <w:rsid w:val="008E1B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30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BAC"/>
    <w:pPr>
      <w:tabs>
        <w:tab w:val="center" w:pos="4153"/>
        <w:tab w:val="right" w:pos="8306"/>
      </w:tabs>
    </w:pPr>
  </w:style>
  <w:style w:type="paragraph" w:styleId="Footer">
    <w:name w:val="footer"/>
    <w:basedOn w:val="Normal"/>
    <w:link w:val="FooterChar"/>
    <w:uiPriority w:val="99"/>
    <w:rsid w:val="007A4BAC"/>
    <w:pPr>
      <w:tabs>
        <w:tab w:val="center" w:pos="4153"/>
        <w:tab w:val="right" w:pos="8306"/>
      </w:tabs>
    </w:pPr>
  </w:style>
  <w:style w:type="table" w:styleId="TableGrid">
    <w:name w:val="Table Grid"/>
    <w:basedOn w:val="TableNormal"/>
    <w:rsid w:val="007A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15AF"/>
  </w:style>
  <w:style w:type="paragraph" w:styleId="BalloonText">
    <w:name w:val="Balloon Text"/>
    <w:basedOn w:val="Normal"/>
    <w:semiHidden/>
    <w:rsid w:val="00FD2A88"/>
    <w:rPr>
      <w:rFonts w:ascii="Tahoma" w:hAnsi="Tahoma" w:cs="Tahoma"/>
      <w:sz w:val="16"/>
      <w:szCs w:val="16"/>
    </w:rPr>
  </w:style>
  <w:style w:type="character" w:customStyle="1" w:styleId="FooterChar">
    <w:name w:val="Footer Char"/>
    <w:basedOn w:val="DefaultParagraphFont"/>
    <w:link w:val="Footer"/>
    <w:uiPriority w:val="99"/>
    <w:rsid w:val="00EC1FC3"/>
    <w:rPr>
      <w:rFonts w:ascii="Verdana" w:hAnsi="Verdana"/>
      <w:szCs w:val="24"/>
    </w:rPr>
  </w:style>
  <w:style w:type="character" w:styleId="Hyperlink">
    <w:name w:val="Hyperlink"/>
    <w:basedOn w:val="DefaultParagraphFont"/>
    <w:uiPriority w:val="99"/>
    <w:unhideWhenUsed/>
    <w:rsid w:val="00D75099"/>
    <w:rPr>
      <w:color w:val="0000FF" w:themeColor="hyperlink"/>
      <w:u w:val="single"/>
    </w:rPr>
  </w:style>
  <w:style w:type="paragraph" w:styleId="IntenseQuote">
    <w:name w:val="Intense Quote"/>
    <w:basedOn w:val="Normal"/>
    <w:next w:val="Normal"/>
    <w:link w:val="IntenseQuoteChar"/>
    <w:uiPriority w:val="30"/>
    <w:qFormat/>
    <w:rsid w:val="006213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1305"/>
    <w:rPr>
      <w:rFonts w:ascii="Verdana" w:hAnsi="Verdana"/>
      <w:i/>
      <w:iCs/>
      <w:color w:val="4F81BD" w:themeColor="accent1"/>
      <w:szCs w:val="24"/>
    </w:rPr>
  </w:style>
  <w:style w:type="paragraph" w:customStyle="1" w:styleId="Heading1Annex">
    <w:name w:val="Heading 1 (Annex)"/>
    <w:basedOn w:val="Heading1"/>
    <w:qFormat/>
    <w:rsid w:val="008E1BEA"/>
    <w:pPr>
      <w:keepLines w:val="0"/>
      <w:spacing w:after="60"/>
      <w:ind w:left="360" w:hanging="360"/>
      <w:jc w:val="both"/>
    </w:pPr>
    <w:rPr>
      <w:rFonts w:ascii="Verdana" w:eastAsia="Times New Roman" w:hAnsi="Verdana" w:cs="Arial"/>
      <w:b/>
      <w:color w:val="auto"/>
      <w:kern w:val="32"/>
      <w:sz w:val="22"/>
      <w:szCs w:val="22"/>
      <w:u w:val="single"/>
    </w:rPr>
  </w:style>
  <w:style w:type="paragraph" w:styleId="TOC1">
    <w:name w:val="toc 1"/>
    <w:basedOn w:val="Normal"/>
    <w:next w:val="Normal"/>
    <w:link w:val="TOC1Char"/>
    <w:autoRedefine/>
    <w:uiPriority w:val="39"/>
    <w:rsid w:val="008E1BEA"/>
    <w:pPr>
      <w:tabs>
        <w:tab w:val="left" w:pos="426"/>
        <w:tab w:val="left" w:leader="dot" w:pos="8789"/>
      </w:tabs>
      <w:spacing w:before="360"/>
      <w:jc w:val="both"/>
    </w:pPr>
    <w:rPr>
      <w:rFonts w:cs="Arial"/>
      <w:noProof/>
      <w:szCs w:val="28"/>
    </w:rPr>
  </w:style>
  <w:style w:type="character" w:customStyle="1" w:styleId="Heading1Char">
    <w:name w:val="Heading 1 Char"/>
    <w:basedOn w:val="DefaultParagraphFont"/>
    <w:link w:val="Heading1"/>
    <w:rsid w:val="008E1BE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E1BEA"/>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F43561"/>
    <w:rPr>
      <w:b/>
      <w:bCs/>
    </w:rPr>
  </w:style>
  <w:style w:type="paragraph" w:styleId="NormalWeb">
    <w:name w:val="Normal (Web)"/>
    <w:basedOn w:val="Normal"/>
    <w:uiPriority w:val="99"/>
    <w:semiHidden/>
    <w:unhideWhenUsed/>
    <w:rsid w:val="00F43561"/>
    <w:pPr>
      <w:spacing w:before="100" w:beforeAutospacing="1" w:after="100" w:afterAutospacing="1"/>
    </w:pPr>
    <w:rPr>
      <w:rFonts w:ascii="Times New Roman" w:hAnsi="Times New Roman"/>
      <w:sz w:val="24"/>
    </w:rPr>
  </w:style>
  <w:style w:type="paragraph" w:customStyle="1" w:styleId="m6338540615108043618m-5788833086290305874gmail-m-7075156496334739522m-5057740145395191735msolistparagraph">
    <w:name w:val="m_6338540615108043618m-5788833086290305874gmail-m-7075156496334739522m-5057740145395191735msolistparagraph"/>
    <w:basedOn w:val="Normal"/>
    <w:rsid w:val="007A48C7"/>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203E3"/>
    <w:rPr>
      <w:color w:val="605E5C"/>
      <w:shd w:val="clear" w:color="auto" w:fill="E1DFDD"/>
    </w:rPr>
  </w:style>
  <w:style w:type="table" w:customStyle="1" w:styleId="TableGrid1">
    <w:name w:val="Table Grid1"/>
    <w:basedOn w:val="TableNormal"/>
    <w:next w:val="TableGrid"/>
    <w:uiPriority w:val="39"/>
    <w:rsid w:val="0064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23A38"/>
    <w:rPr>
      <w:sz w:val="16"/>
      <w:szCs w:val="16"/>
    </w:rPr>
  </w:style>
  <w:style w:type="paragraph" w:styleId="CommentText">
    <w:name w:val="annotation text"/>
    <w:basedOn w:val="Normal"/>
    <w:link w:val="CommentTextChar"/>
    <w:semiHidden/>
    <w:unhideWhenUsed/>
    <w:rsid w:val="00A23A38"/>
    <w:rPr>
      <w:szCs w:val="20"/>
    </w:rPr>
  </w:style>
  <w:style w:type="character" w:customStyle="1" w:styleId="CommentTextChar">
    <w:name w:val="Comment Text Char"/>
    <w:basedOn w:val="DefaultParagraphFont"/>
    <w:link w:val="CommentText"/>
    <w:semiHidden/>
    <w:rsid w:val="00A23A38"/>
    <w:rPr>
      <w:rFonts w:ascii="Verdana" w:hAnsi="Verdana"/>
    </w:rPr>
  </w:style>
  <w:style w:type="paragraph" w:styleId="CommentSubject">
    <w:name w:val="annotation subject"/>
    <w:basedOn w:val="CommentText"/>
    <w:next w:val="CommentText"/>
    <w:link w:val="CommentSubjectChar"/>
    <w:semiHidden/>
    <w:unhideWhenUsed/>
    <w:rsid w:val="00A23A38"/>
    <w:rPr>
      <w:b/>
      <w:bCs/>
    </w:rPr>
  </w:style>
  <w:style w:type="character" w:customStyle="1" w:styleId="CommentSubjectChar">
    <w:name w:val="Comment Subject Char"/>
    <w:basedOn w:val="CommentTextChar"/>
    <w:link w:val="CommentSubject"/>
    <w:semiHidden/>
    <w:rsid w:val="00A23A38"/>
    <w:rPr>
      <w:rFonts w:ascii="Verdana" w:hAnsi="Verdana"/>
      <w:b/>
      <w:bCs/>
    </w:rPr>
  </w:style>
  <w:style w:type="paragraph" w:customStyle="1" w:styleId="Lettersubject">
    <w:name w:val="Letter_subject"/>
    <w:basedOn w:val="Normal"/>
    <w:next w:val="Normal"/>
    <w:rsid w:val="00F23085"/>
    <w:pPr>
      <w:jc w:val="both"/>
    </w:pPr>
    <w:rPr>
      <w:b/>
      <w:bCs/>
      <w:szCs w:val="20"/>
      <w:lang w:eastAsia="en-US"/>
    </w:rPr>
  </w:style>
  <w:style w:type="paragraph" w:customStyle="1" w:styleId="Lettertext">
    <w:name w:val="Letter_text"/>
    <w:basedOn w:val="Normal"/>
    <w:qFormat/>
    <w:rsid w:val="00F23085"/>
    <w:pPr>
      <w:tabs>
        <w:tab w:val="right" w:pos="9072"/>
      </w:tabs>
      <w:jc w:val="both"/>
    </w:pPr>
    <w:rPr>
      <w:bCs/>
      <w:szCs w:val="20"/>
    </w:rPr>
  </w:style>
  <w:style w:type="paragraph" w:customStyle="1" w:styleId="BulletsRound">
    <w:name w:val="Bullets_Round"/>
    <w:basedOn w:val="ListParagraph"/>
    <w:qFormat/>
    <w:rsid w:val="00F817E3"/>
    <w:pPr>
      <w:numPr>
        <w:numId w:val="17"/>
      </w:numPr>
      <w:spacing w:before="120" w:after="120" w:line="240" w:lineRule="auto"/>
      <w:ind w:left="568" w:hanging="284"/>
      <w:jc w:val="both"/>
    </w:pPr>
    <w:rPr>
      <w:rFonts w:ascii="Verdana" w:eastAsia="Times New Roman" w:hAnsi="Verdana" w:cs="Times New Roman"/>
      <w:bCs/>
      <w:sz w:val="20"/>
      <w:szCs w:val="20"/>
    </w:rPr>
  </w:style>
  <w:style w:type="character" w:customStyle="1" w:styleId="Heading2Char">
    <w:name w:val="Heading 2 Char"/>
    <w:basedOn w:val="DefaultParagraphFont"/>
    <w:link w:val="Heading2"/>
    <w:semiHidden/>
    <w:rsid w:val="00BB300E"/>
    <w:rPr>
      <w:rFonts w:asciiTheme="majorHAnsi" w:eastAsiaTheme="majorEastAsia" w:hAnsiTheme="majorHAnsi" w:cstheme="majorBidi"/>
      <w:color w:val="365F91" w:themeColor="accent1" w:themeShade="BF"/>
      <w:sz w:val="26"/>
      <w:szCs w:val="26"/>
    </w:rPr>
  </w:style>
  <w:style w:type="paragraph" w:customStyle="1" w:styleId="TableText">
    <w:name w:val="TableText"/>
    <w:basedOn w:val="Normal"/>
    <w:qFormat/>
    <w:rsid w:val="00BB300E"/>
    <w:pPr>
      <w:spacing w:before="120" w:after="120"/>
      <w:jc w:val="both"/>
    </w:pPr>
    <w:rPr>
      <w:bCs/>
      <w:szCs w:val="20"/>
    </w:rPr>
  </w:style>
  <w:style w:type="paragraph" w:customStyle="1" w:styleId="xmsolistparagraph">
    <w:name w:val="x_msolistparagraph"/>
    <w:basedOn w:val="Normal"/>
    <w:uiPriority w:val="99"/>
    <w:rsid w:val="00750897"/>
    <w:pPr>
      <w:ind w:left="720"/>
    </w:pPr>
    <w:rPr>
      <w:rFonts w:ascii="Calibri" w:eastAsiaTheme="minorHAnsi" w:hAnsi="Calibri" w:cs="Calibri"/>
      <w:sz w:val="22"/>
      <w:szCs w:val="22"/>
    </w:rPr>
  </w:style>
  <w:style w:type="paragraph" w:styleId="BodyText">
    <w:name w:val="Body Text"/>
    <w:basedOn w:val="Normal"/>
    <w:link w:val="BodyTextChar"/>
    <w:unhideWhenUsed/>
    <w:rsid w:val="005E43FC"/>
    <w:pPr>
      <w:spacing w:after="120"/>
    </w:pPr>
  </w:style>
  <w:style w:type="character" w:customStyle="1" w:styleId="BodyTextChar">
    <w:name w:val="Body Text Char"/>
    <w:basedOn w:val="DefaultParagraphFont"/>
    <w:link w:val="BodyText"/>
    <w:rsid w:val="005E43FC"/>
    <w:rPr>
      <w:rFonts w:ascii="Verdana" w:hAnsi="Verdana"/>
      <w:szCs w:val="24"/>
    </w:rPr>
  </w:style>
  <w:style w:type="table" w:customStyle="1" w:styleId="CarbonTrustTable">
    <w:name w:val="Carbon Trust Table"/>
    <w:basedOn w:val="TableNormal"/>
    <w:uiPriority w:val="99"/>
    <w:rsid w:val="00914502"/>
    <w:rPr>
      <w:rFonts w:eastAsiaTheme="minorHAnsi" w:cstheme="minorBidi"/>
      <w:sz w:val="24"/>
      <w:szCs w:val="24"/>
      <w:lang w:val="id-ID" w:eastAsia="en-US"/>
    </w:rPr>
    <w:tblPr>
      <w:tblStyleRowBandSize w:val="1"/>
      <w:tblBorders>
        <w:top w:val="single" w:sz="8" w:space="0" w:color="003478"/>
        <w:left w:val="single" w:sz="8" w:space="0" w:color="003478"/>
        <w:bottom w:val="single" w:sz="8" w:space="0" w:color="003478"/>
        <w:right w:val="single" w:sz="8" w:space="0" w:color="003478"/>
        <w:insideH w:val="single" w:sz="8" w:space="0" w:color="003478"/>
        <w:insideV w:val="single" w:sz="8" w:space="0" w:color="003478"/>
      </w:tblBorders>
      <w:tblCellMar>
        <w:top w:w="57" w:type="dxa"/>
        <w:bottom w:w="57" w:type="dxa"/>
      </w:tblCellMar>
    </w:tblPr>
    <w:tblStylePr w:type="fir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003478"/>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styleId="TOC2">
    <w:name w:val="toc 2"/>
    <w:basedOn w:val="Normal"/>
    <w:next w:val="Normal"/>
    <w:uiPriority w:val="39"/>
    <w:unhideWhenUsed/>
    <w:rsid w:val="00F71B82"/>
    <w:pPr>
      <w:tabs>
        <w:tab w:val="left" w:pos="1191"/>
        <w:tab w:val="right" w:leader="dot" w:pos="9027"/>
      </w:tabs>
      <w:spacing w:before="240" w:after="140" w:line="300" w:lineRule="atLeast"/>
      <w:ind w:left="1191" w:hanging="737"/>
      <w:jc w:val="both"/>
    </w:pPr>
    <w:rPr>
      <w:rFonts w:asciiTheme="minorHAnsi" w:eastAsiaTheme="minorHAnsi" w:hAnsiTheme="minorHAnsi" w:cstheme="minorHAnsi"/>
      <w:color w:val="000000" w:themeColor="text1"/>
      <w:sz w:val="28"/>
      <w:lang w:eastAsia="en-US"/>
    </w:rPr>
  </w:style>
  <w:style w:type="paragraph" w:customStyle="1" w:styleId="TOFtitle">
    <w:name w:val="TOF title"/>
    <w:basedOn w:val="TOCHeading"/>
    <w:link w:val="TOFtitleChar"/>
    <w:qFormat/>
    <w:rsid w:val="00F71B82"/>
    <w:pPr>
      <w:spacing w:after="700" w:line="300" w:lineRule="atLeast"/>
      <w:jc w:val="both"/>
    </w:pPr>
    <w:rPr>
      <w:color w:val="000000" w:themeColor="text1"/>
      <w:sz w:val="52"/>
      <w:lang w:eastAsia="en-US"/>
    </w:rPr>
  </w:style>
  <w:style w:type="character" w:customStyle="1" w:styleId="TOFtitleChar">
    <w:name w:val="TOF title Char"/>
    <w:basedOn w:val="DefaultParagraphFont"/>
    <w:link w:val="TOFtitle"/>
    <w:rsid w:val="00F71B82"/>
    <w:rPr>
      <w:rFonts w:asciiTheme="majorHAnsi" w:eastAsiaTheme="majorEastAsia" w:hAnsiTheme="majorHAnsi" w:cstheme="majorBidi"/>
      <w:color w:val="000000" w:themeColor="text1"/>
      <w:sz w:val="52"/>
      <w:szCs w:val="32"/>
      <w:lang w:eastAsia="en-US"/>
    </w:rPr>
  </w:style>
  <w:style w:type="character" w:customStyle="1" w:styleId="TOC1Char">
    <w:name w:val="TOC 1 Char"/>
    <w:basedOn w:val="DefaultParagraphFont"/>
    <w:link w:val="TOC1"/>
    <w:uiPriority w:val="39"/>
    <w:rsid w:val="00F71B82"/>
    <w:rPr>
      <w:rFonts w:ascii="Verdana" w:hAnsi="Verdana" w:cs="Arial"/>
      <w:noProof/>
      <w:szCs w:val="28"/>
    </w:rPr>
  </w:style>
  <w:style w:type="paragraph" w:styleId="TOCHeading">
    <w:name w:val="TOC Heading"/>
    <w:basedOn w:val="Heading1"/>
    <w:next w:val="Normal"/>
    <w:uiPriority w:val="39"/>
    <w:semiHidden/>
    <w:unhideWhenUsed/>
    <w:qFormat/>
    <w:rsid w:val="00F71B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579">
      <w:bodyDiv w:val="1"/>
      <w:marLeft w:val="0"/>
      <w:marRight w:val="0"/>
      <w:marTop w:val="0"/>
      <w:marBottom w:val="0"/>
      <w:divBdr>
        <w:top w:val="none" w:sz="0" w:space="0" w:color="auto"/>
        <w:left w:val="none" w:sz="0" w:space="0" w:color="auto"/>
        <w:bottom w:val="none" w:sz="0" w:space="0" w:color="auto"/>
        <w:right w:val="none" w:sz="0" w:space="0" w:color="auto"/>
      </w:divBdr>
    </w:div>
    <w:div w:id="137844504">
      <w:bodyDiv w:val="1"/>
      <w:marLeft w:val="0"/>
      <w:marRight w:val="0"/>
      <w:marTop w:val="0"/>
      <w:marBottom w:val="0"/>
      <w:divBdr>
        <w:top w:val="none" w:sz="0" w:space="0" w:color="auto"/>
        <w:left w:val="none" w:sz="0" w:space="0" w:color="auto"/>
        <w:bottom w:val="none" w:sz="0" w:space="0" w:color="auto"/>
        <w:right w:val="none" w:sz="0" w:space="0" w:color="auto"/>
      </w:divBdr>
    </w:div>
    <w:div w:id="222496398">
      <w:bodyDiv w:val="1"/>
      <w:marLeft w:val="0"/>
      <w:marRight w:val="0"/>
      <w:marTop w:val="0"/>
      <w:marBottom w:val="0"/>
      <w:divBdr>
        <w:top w:val="none" w:sz="0" w:space="0" w:color="auto"/>
        <w:left w:val="none" w:sz="0" w:space="0" w:color="auto"/>
        <w:bottom w:val="none" w:sz="0" w:space="0" w:color="auto"/>
        <w:right w:val="none" w:sz="0" w:space="0" w:color="auto"/>
      </w:divBdr>
    </w:div>
    <w:div w:id="246229660">
      <w:bodyDiv w:val="1"/>
      <w:marLeft w:val="0"/>
      <w:marRight w:val="0"/>
      <w:marTop w:val="0"/>
      <w:marBottom w:val="0"/>
      <w:divBdr>
        <w:top w:val="none" w:sz="0" w:space="0" w:color="auto"/>
        <w:left w:val="none" w:sz="0" w:space="0" w:color="auto"/>
        <w:bottom w:val="none" w:sz="0" w:space="0" w:color="auto"/>
        <w:right w:val="none" w:sz="0" w:space="0" w:color="auto"/>
      </w:divBdr>
    </w:div>
    <w:div w:id="521825324">
      <w:bodyDiv w:val="1"/>
      <w:marLeft w:val="0"/>
      <w:marRight w:val="0"/>
      <w:marTop w:val="0"/>
      <w:marBottom w:val="0"/>
      <w:divBdr>
        <w:top w:val="none" w:sz="0" w:space="0" w:color="auto"/>
        <w:left w:val="none" w:sz="0" w:space="0" w:color="auto"/>
        <w:bottom w:val="none" w:sz="0" w:space="0" w:color="auto"/>
        <w:right w:val="none" w:sz="0" w:space="0" w:color="auto"/>
      </w:divBdr>
    </w:div>
    <w:div w:id="538935199">
      <w:bodyDiv w:val="1"/>
      <w:marLeft w:val="0"/>
      <w:marRight w:val="0"/>
      <w:marTop w:val="0"/>
      <w:marBottom w:val="0"/>
      <w:divBdr>
        <w:top w:val="none" w:sz="0" w:space="0" w:color="auto"/>
        <w:left w:val="none" w:sz="0" w:space="0" w:color="auto"/>
        <w:bottom w:val="none" w:sz="0" w:space="0" w:color="auto"/>
        <w:right w:val="none" w:sz="0" w:space="0" w:color="auto"/>
      </w:divBdr>
    </w:div>
    <w:div w:id="740441376">
      <w:bodyDiv w:val="1"/>
      <w:marLeft w:val="0"/>
      <w:marRight w:val="0"/>
      <w:marTop w:val="0"/>
      <w:marBottom w:val="0"/>
      <w:divBdr>
        <w:top w:val="none" w:sz="0" w:space="0" w:color="auto"/>
        <w:left w:val="none" w:sz="0" w:space="0" w:color="auto"/>
        <w:bottom w:val="none" w:sz="0" w:space="0" w:color="auto"/>
        <w:right w:val="none" w:sz="0" w:space="0" w:color="auto"/>
      </w:divBdr>
    </w:div>
    <w:div w:id="844704496">
      <w:bodyDiv w:val="1"/>
      <w:marLeft w:val="0"/>
      <w:marRight w:val="0"/>
      <w:marTop w:val="0"/>
      <w:marBottom w:val="0"/>
      <w:divBdr>
        <w:top w:val="none" w:sz="0" w:space="0" w:color="auto"/>
        <w:left w:val="none" w:sz="0" w:space="0" w:color="auto"/>
        <w:bottom w:val="none" w:sz="0" w:space="0" w:color="auto"/>
        <w:right w:val="none" w:sz="0" w:space="0" w:color="auto"/>
      </w:divBdr>
    </w:div>
    <w:div w:id="1422143204">
      <w:bodyDiv w:val="1"/>
      <w:marLeft w:val="0"/>
      <w:marRight w:val="0"/>
      <w:marTop w:val="0"/>
      <w:marBottom w:val="0"/>
      <w:divBdr>
        <w:top w:val="none" w:sz="0" w:space="0" w:color="auto"/>
        <w:left w:val="none" w:sz="0" w:space="0" w:color="auto"/>
        <w:bottom w:val="none" w:sz="0" w:space="0" w:color="auto"/>
        <w:right w:val="none" w:sz="0" w:space="0" w:color="auto"/>
      </w:divBdr>
    </w:div>
    <w:div w:id="1490824144">
      <w:bodyDiv w:val="1"/>
      <w:marLeft w:val="0"/>
      <w:marRight w:val="0"/>
      <w:marTop w:val="0"/>
      <w:marBottom w:val="0"/>
      <w:divBdr>
        <w:top w:val="none" w:sz="0" w:space="0" w:color="auto"/>
        <w:left w:val="none" w:sz="0" w:space="0" w:color="auto"/>
        <w:bottom w:val="none" w:sz="0" w:space="0" w:color="auto"/>
        <w:right w:val="none" w:sz="0" w:space="0" w:color="auto"/>
      </w:divBdr>
    </w:div>
    <w:div w:id="1502281955">
      <w:bodyDiv w:val="1"/>
      <w:marLeft w:val="0"/>
      <w:marRight w:val="0"/>
      <w:marTop w:val="0"/>
      <w:marBottom w:val="0"/>
      <w:divBdr>
        <w:top w:val="none" w:sz="0" w:space="0" w:color="auto"/>
        <w:left w:val="none" w:sz="0" w:space="0" w:color="auto"/>
        <w:bottom w:val="none" w:sz="0" w:space="0" w:color="auto"/>
        <w:right w:val="none" w:sz="0" w:space="0" w:color="auto"/>
      </w:divBdr>
    </w:div>
    <w:div w:id="1645694370">
      <w:bodyDiv w:val="1"/>
      <w:marLeft w:val="0"/>
      <w:marRight w:val="0"/>
      <w:marTop w:val="0"/>
      <w:marBottom w:val="0"/>
      <w:divBdr>
        <w:top w:val="none" w:sz="0" w:space="0" w:color="auto"/>
        <w:left w:val="none" w:sz="0" w:space="0" w:color="auto"/>
        <w:bottom w:val="none" w:sz="0" w:space="0" w:color="auto"/>
        <w:right w:val="none" w:sz="0" w:space="0" w:color="auto"/>
      </w:divBdr>
    </w:div>
    <w:div w:id="1766417185">
      <w:bodyDiv w:val="1"/>
      <w:marLeft w:val="0"/>
      <w:marRight w:val="0"/>
      <w:marTop w:val="0"/>
      <w:marBottom w:val="0"/>
      <w:divBdr>
        <w:top w:val="none" w:sz="0" w:space="0" w:color="auto"/>
        <w:left w:val="none" w:sz="0" w:space="0" w:color="auto"/>
        <w:bottom w:val="none" w:sz="0" w:space="0" w:color="auto"/>
        <w:right w:val="none" w:sz="0" w:space="0" w:color="auto"/>
      </w:divBdr>
    </w:div>
    <w:div w:id="1822185907">
      <w:bodyDiv w:val="1"/>
      <w:marLeft w:val="0"/>
      <w:marRight w:val="0"/>
      <w:marTop w:val="0"/>
      <w:marBottom w:val="0"/>
      <w:divBdr>
        <w:top w:val="none" w:sz="0" w:space="0" w:color="auto"/>
        <w:left w:val="none" w:sz="0" w:space="0" w:color="auto"/>
        <w:bottom w:val="none" w:sz="0" w:space="0" w:color="auto"/>
        <w:right w:val="none" w:sz="0" w:space="0" w:color="auto"/>
      </w:divBdr>
      <w:divsChild>
        <w:div w:id="810441647">
          <w:marLeft w:val="0"/>
          <w:marRight w:val="0"/>
          <w:marTop w:val="0"/>
          <w:marBottom w:val="0"/>
          <w:divBdr>
            <w:top w:val="none" w:sz="0" w:space="0" w:color="auto"/>
            <w:left w:val="none" w:sz="0" w:space="0" w:color="auto"/>
            <w:bottom w:val="none" w:sz="0" w:space="0" w:color="auto"/>
            <w:right w:val="none" w:sz="0" w:space="0" w:color="auto"/>
          </w:divBdr>
        </w:div>
        <w:div w:id="1768959249">
          <w:marLeft w:val="0"/>
          <w:marRight w:val="0"/>
          <w:marTop w:val="0"/>
          <w:marBottom w:val="0"/>
          <w:divBdr>
            <w:top w:val="none" w:sz="0" w:space="0" w:color="auto"/>
            <w:left w:val="none" w:sz="0" w:space="0" w:color="auto"/>
            <w:bottom w:val="none" w:sz="0" w:space="0" w:color="auto"/>
            <w:right w:val="none" w:sz="0" w:space="0" w:color="auto"/>
          </w:divBdr>
        </w:div>
        <w:div w:id="1950047271">
          <w:marLeft w:val="0"/>
          <w:marRight w:val="0"/>
          <w:marTop w:val="0"/>
          <w:marBottom w:val="0"/>
          <w:divBdr>
            <w:top w:val="none" w:sz="0" w:space="0" w:color="auto"/>
            <w:left w:val="none" w:sz="0" w:space="0" w:color="auto"/>
            <w:bottom w:val="none" w:sz="0" w:space="0" w:color="auto"/>
            <w:right w:val="none" w:sz="0" w:space="0" w:color="auto"/>
          </w:divBdr>
        </w:div>
        <w:div w:id="1593200205">
          <w:marLeft w:val="0"/>
          <w:marRight w:val="0"/>
          <w:marTop w:val="0"/>
          <w:marBottom w:val="0"/>
          <w:divBdr>
            <w:top w:val="none" w:sz="0" w:space="0" w:color="auto"/>
            <w:left w:val="none" w:sz="0" w:space="0" w:color="auto"/>
            <w:bottom w:val="none" w:sz="0" w:space="0" w:color="auto"/>
            <w:right w:val="none" w:sz="0" w:space="0" w:color="auto"/>
          </w:divBdr>
        </w:div>
      </w:divsChild>
    </w:div>
    <w:div w:id="1840996955">
      <w:bodyDiv w:val="1"/>
      <w:marLeft w:val="0"/>
      <w:marRight w:val="0"/>
      <w:marTop w:val="0"/>
      <w:marBottom w:val="0"/>
      <w:divBdr>
        <w:top w:val="none" w:sz="0" w:space="0" w:color="auto"/>
        <w:left w:val="none" w:sz="0" w:space="0" w:color="auto"/>
        <w:bottom w:val="none" w:sz="0" w:space="0" w:color="auto"/>
        <w:right w:val="none" w:sz="0" w:space="0" w:color="auto"/>
      </w:divBdr>
    </w:div>
    <w:div w:id="1874151144">
      <w:bodyDiv w:val="1"/>
      <w:marLeft w:val="0"/>
      <w:marRight w:val="0"/>
      <w:marTop w:val="0"/>
      <w:marBottom w:val="0"/>
      <w:divBdr>
        <w:top w:val="none" w:sz="0" w:space="0" w:color="auto"/>
        <w:left w:val="none" w:sz="0" w:space="0" w:color="auto"/>
        <w:bottom w:val="none" w:sz="0" w:space="0" w:color="auto"/>
        <w:right w:val="none" w:sz="0" w:space="0" w:color="auto"/>
      </w:divBdr>
    </w:div>
    <w:div w:id="1883788401">
      <w:bodyDiv w:val="1"/>
      <w:marLeft w:val="0"/>
      <w:marRight w:val="0"/>
      <w:marTop w:val="0"/>
      <w:marBottom w:val="0"/>
      <w:divBdr>
        <w:top w:val="none" w:sz="0" w:space="0" w:color="auto"/>
        <w:left w:val="none" w:sz="0" w:space="0" w:color="auto"/>
        <w:bottom w:val="none" w:sz="0" w:space="0" w:color="auto"/>
        <w:right w:val="none" w:sz="0" w:space="0" w:color="auto"/>
      </w:divBdr>
    </w:div>
    <w:div w:id="1908950747">
      <w:bodyDiv w:val="1"/>
      <w:marLeft w:val="0"/>
      <w:marRight w:val="0"/>
      <w:marTop w:val="0"/>
      <w:marBottom w:val="0"/>
      <w:divBdr>
        <w:top w:val="none" w:sz="0" w:space="0" w:color="auto"/>
        <w:left w:val="none" w:sz="0" w:space="0" w:color="auto"/>
        <w:bottom w:val="none" w:sz="0" w:space="0" w:color="auto"/>
        <w:right w:val="none" w:sz="0" w:space="0" w:color="auto"/>
      </w:divBdr>
    </w:div>
    <w:div w:id="1915966794">
      <w:bodyDiv w:val="1"/>
      <w:marLeft w:val="0"/>
      <w:marRight w:val="0"/>
      <w:marTop w:val="0"/>
      <w:marBottom w:val="0"/>
      <w:divBdr>
        <w:top w:val="none" w:sz="0" w:space="0" w:color="auto"/>
        <w:left w:val="none" w:sz="0" w:space="0" w:color="auto"/>
        <w:bottom w:val="none" w:sz="0" w:space="0" w:color="auto"/>
        <w:right w:val="none" w:sz="0" w:space="0" w:color="auto"/>
      </w:divBdr>
    </w:div>
    <w:div w:id="2012289311">
      <w:bodyDiv w:val="1"/>
      <w:marLeft w:val="0"/>
      <w:marRight w:val="0"/>
      <w:marTop w:val="0"/>
      <w:marBottom w:val="0"/>
      <w:divBdr>
        <w:top w:val="none" w:sz="0" w:space="0" w:color="auto"/>
        <w:left w:val="none" w:sz="0" w:space="0" w:color="auto"/>
        <w:bottom w:val="none" w:sz="0" w:space="0" w:color="auto"/>
        <w:right w:val="none" w:sz="0" w:space="0" w:color="auto"/>
      </w:divBdr>
    </w:div>
    <w:div w:id="21083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yani.basu@carbontrus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Hudson\AppData\Roaming\Microsoft\Templates\Carbon%20Trust%20Plai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231af9a2bc74da4a3594bcdc0ef9465 xmlns="db0c4a29-7cf9-4535-91f5-5c2575b83772">
      <Terms xmlns="http://schemas.microsoft.com/office/infopath/2007/PartnerControls"/>
    </g231af9a2bc74da4a3594bcdc0ef9465>
    <_dlc_DocId xmlns="db0c4a29-7cf9-4535-91f5-5c2575b83772">CTKC-1638786372-140761</_dlc_DocId>
    <TaxCatchAll xmlns="db0c4a29-7cf9-4535-91f5-5c2575b83772"/>
    <TaxKeywordTaxHTField xmlns="db0c4a29-7cf9-4535-91f5-5c2575b83772">
      <Terms xmlns="http://schemas.microsoft.com/office/infopath/2007/PartnerControls"/>
    </TaxKeywordTaxHTField>
    <k944b6971d7a410d99e5d41980842442 xmlns="db0c4a29-7cf9-4535-91f5-5c2575b83772">
      <Terms xmlns="http://schemas.microsoft.com/office/infopath/2007/PartnerControls"/>
    </k944b6971d7a410d99e5d41980842442>
    <_dlc_DocIdUrl xmlns="db0c4a29-7cf9-4535-91f5-5c2575b83772">
      <Url>https://carbontrust.sharepoint.com/sites/Knowledge/Projects/PF-ASEAN-LCEP/_layouts/15/DocIdRedir.aspx?ID=CTKC-1638786372-140761</Url>
      <Description>CTKC-1638786372-140761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26B8503CF5E1EB4FB3E5B4D8F1968976005896BE008DC94D4796DD1288A77ACC53" ma:contentTypeVersion="12" ma:contentTypeDescription="" ma:contentTypeScope="" ma:versionID="84c87a4c8391c31839d34386fb816e3a">
  <xsd:schema xmlns:xsd="http://www.w3.org/2001/XMLSchema" xmlns:xs="http://www.w3.org/2001/XMLSchema" xmlns:p="http://schemas.microsoft.com/office/2006/metadata/properties" xmlns:ns2="db0c4a29-7cf9-4535-91f5-5c2575b83772" xmlns:ns3="d5b65d9a-05ee-4f08-82bc-c9e6b368f89a" targetNamespace="http://schemas.microsoft.com/office/2006/metadata/properties" ma:root="true" ma:fieldsID="3498fd6948dcb992c58d5b163dbbb91e" ns2:_="" ns3:_="">
    <xsd:import namespace="db0c4a29-7cf9-4535-91f5-5c2575b83772"/>
    <xsd:import namespace="d5b65d9a-05ee-4f08-82bc-c9e6b368f89a"/>
    <xsd:element name="properties">
      <xsd:complexType>
        <xsd:sequence>
          <xsd:element name="documentManagement">
            <xsd:complexType>
              <xsd:all>
                <xsd:element ref="ns2:TaxKeywordTaxHTField" minOccurs="0"/>
                <xsd:element ref="ns2:TaxCatchAll" minOccurs="0"/>
                <xsd:element ref="ns2:TaxCatchAllLabel" minOccurs="0"/>
                <xsd:element ref="ns2:g231af9a2bc74da4a3594bcdc0ef9465" minOccurs="0"/>
                <xsd:element ref="ns2:_dlc_DocId" minOccurs="0"/>
                <xsd:element ref="ns2:_dlc_DocIdUrl" minOccurs="0"/>
                <xsd:element ref="ns2:_dlc_DocIdPersistId" minOccurs="0"/>
                <xsd:element ref="ns2:k944b6971d7a410d99e5d41980842442"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4a29-7cf9-4535-91f5-5c2575b8377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14c6e9a-4c33-454e-8dc9-9e27271d2f4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7abd786-0324-4ae2-8273-49c056235099}" ma:internalName="TaxCatchAll" ma:showField="CatchAllData"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abd786-0324-4ae2-8273-49c056235099}" ma:internalName="TaxCatchAllLabel" ma:readOnly="true" ma:showField="CatchAllDataLabel"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g231af9a2bc74da4a3594bcdc0ef9465" ma:index="12" nillable="true" ma:taxonomy="true" ma:internalName="g231af9a2bc74da4a3594bcdc0ef9465" ma:taxonomyFieldName="MMKeyDocument" ma:displayName="Key Document" ma:indexed="true" ma:default="" ma:fieldId="{0231af9a-2bc7-4da4-a359-4bcdc0ef9465}" ma:sspId="914c6e9a-4c33-454e-8dc9-9e27271d2f41" ma:termSetId="cc2bd459-6ca1-42a5-9f82-5e615524eef3"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k944b6971d7a410d99e5d41980842442" ma:index="18" nillable="true" ma:taxonomy="true" ma:internalName="k944b6971d7a410d99e5d41980842442" ma:taxonomyFieldName="MMProjectDocumentType" ma:displayName="Project Document Type" ma:default="" ma:fieldId="{4944b697-1d7a-410d-99e5-d41980842442}" ma:sspId="914c6e9a-4c33-454e-8dc9-9e27271d2f41" ma:termSetId="c3930a51-4b00-410b-b6b9-59ae6a186480"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65d9a-05ee-4f08-82bc-c9e6b368f89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AE6D6C-B84C-4E7F-8A03-A2D46A77A95D}">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d5b65d9a-05ee-4f08-82bc-c9e6b368f89a"/>
    <ds:schemaRef ds:uri="db0c4a29-7cf9-4535-91f5-5c2575b83772"/>
    <ds:schemaRef ds:uri="http://schemas.microsoft.com/office/2006/metadata/properties"/>
  </ds:schemaRefs>
</ds:datastoreItem>
</file>

<file path=customXml/itemProps2.xml><?xml version="1.0" encoding="utf-8"?>
<ds:datastoreItem xmlns:ds="http://schemas.openxmlformats.org/officeDocument/2006/customXml" ds:itemID="{B848D97F-8F78-4D3F-9841-E3689C2FFD39}">
  <ds:schemaRefs>
    <ds:schemaRef ds:uri="http://schemas.microsoft.com/sharepoint/v3/contenttype/forms"/>
  </ds:schemaRefs>
</ds:datastoreItem>
</file>

<file path=customXml/itemProps3.xml><?xml version="1.0" encoding="utf-8"?>
<ds:datastoreItem xmlns:ds="http://schemas.openxmlformats.org/officeDocument/2006/customXml" ds:itemID="{B701B5D9-4D94-4D12-B466-2C0B6A90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4a29-7cf9-4535-91f5-5c2575b83772"/>
    <ds:schemaRef ds:uri="d5b65d9a-05ee-4f08-82bc-c9e6b368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8DB51-E046-4D81-A5F5-77A0F214E1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Carbon Trust Plain Document</Template>
  <TotalTime>2</TotalTime>
  <Pages>10</Pages>
  <Words>2365</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Basu</dc:creator>
  <cp:keywords/>
  <dc:description/>
  <cp:lastModifiedBy>Kalyani Basu</cp:lastModifiedBy>
  <cp:revision>3</cp:revision>
  <dcterms:created xsi:type="dcterms:W3CDTF">2021-02-10T10:25:00Z</dcterms:created>
  <dcterms:modified xsi:type="dcterms:W3CDTF">2021-02-10T10:27:00Z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0x01010026B8503CF5E1EB4FB3E5B4D8F1968976005896BE008DC94D4796DD1288A77ACC53</vt:lpwstr>
  </property>
  <property fmtid="{D5CDD505-2E9C-101B-9397-08002B2CF9AE}" pid="3" name="TaxKeyword">
    <vt:lpwstr/>
  </property>
  <property fmtid="{D5CDD505-2E9C-101B-9397-08002B2CF9AE}" pid="4" name="MMProjectDocumentType">
    <vt:lpwstr/>
  </property>
  <property fmtid="{D5CDD505-2E9C-101B-9397-08002B2CF9AE}" pid="5" name="MMKeyDocument">
    <vt:lpwstr/>
  </property>
  <property fmtid="{D5CDD505-2E9C-101B-9397-08002B2CF9AE}" pid="6" name="_dlc_DocIdItemGuid">
    <vt:lpwstr>e3411a82-3489-435c-b32a-d76b6421cf45</vt:lpwstr>
  </property>
</Properties>
</file>